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50BC" w14:textId="77777777" w:rsidR="001C589D" w:rsidRDefault="00E458A3">
      <w:pPr>
        <w:pStyle w:val="Brdtekst"/>
        <w:ind w:left="863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884E4B" wp14:editId="05305D5B">
            <wp:simplePos x="0" y="0"/>
            <wp:positionH relativeFrom="page">
              <wp:posOffset>8254</wp:posOffset>
            </wp:positionH>
            <wp:positionV relativeFrom="page">
              <wp:posOffset>9650358</wp:posOffset>
            </wp:positionV>
            <wp:extent cx="7547737" cy="7306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737" cy="73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B7A11D3" wp14:editId="050A941D">
            <wp:extent cx="1195312" cy="6537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1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27AB" w14:textId="323E6218" w:rsidR="001C589D" w:rsidRDefault="00E458A3">
      <w:pPr>
        <w:pStyle w:val="Tittel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1E0C274" wp14:editId="26908C2C">
            <wp:simplePos x="0" y="0"/>
            <wp:positionH relativeFrom="page">
              <wp:posOffset>0</wp:posOffset>
            </wp:positionH>
            <wp:positionV relativeFrom="paragraph">
              <wp:posOffset>2297010</wp:posOffset>
            </wp:positionV>
            <wp:extent cx="7555992" cy="51815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518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7070"/>
        </w:rPr>
        <w:t>Gebyrregulativ</w:t>
      </w:r>
      <w:r>
        <w:rPr>
          <w:color w:val="767070"/>
          <w:spacing w:val="-26"/>
        </w:rPr>
        <w:t xml:space="preserve"> </w:t>
      </w:r>
      <w:r>
        <w:rPr>
          <w:color w:val="767070"/>
        </w:rPr>
        <w:t>for</w:t>
      </w:r>
      <w:r>
        <w:rPr>
          <w:color w:val="767070"/>
          <w:spacing w:val="-28"/>
        </w:rPr>
        <w:t xml:space="preserve"> </w:t>
      </w:r>
      <w:r>
        <w:rPr>
          <w:color w:val="767070"/>
        </w:rPr>
        <w:t>kart</w:t>
      </w:r>
      <w:r>
        <w:rPr>
          <w:color w:val="767070"/>
          <w:spacing w:val="-28"/>
        </w:rPr>
        <w:t xml:space="preserve"> </w:t>
      </w:r>
      <w:r>
        <w:rPr>
          <w:color w:val="767070"/>
        </w:rPr>
        <w:t>og oppmåling 202</w:t>
      </w:r>
      <w:r w:rsidR="002F7BD9">
        <w:rPr>
          <w:color w:val="767070"/>
        </w:rPr>
        <w:t>5</w:t>
      </w:r>
    </w:p>
    <w:p w14:paraId="3073B020" w14:textId="77777777" w:rsidR="001C589D" w:rsidRDefault="001C589D">
      <w:pPr>
        <w:sectPr w:rsidR="001C589D">
          <w:type w:val="continuous"/>
          <w:pgSz w:w="11900" w:h="16850"/>
          <w:pgMar w:top="680" w:right="0" w:bottom="280" w:left="0" w:header="708" w:footer="708" w:gutter="0"/>
          <w:cols w:space="708"/>
        </w:sectPr>
      </w:pPr>
    </w:p>
    <w:p w14:paraId="61388FC5" w14:textId="77777777" w:rsidR="001C589D" w:rsidRDefault="00E458A3">
      <w:pPr>
        <w:spacing w:before="78"/>
        <w:ind w:left="116"/>
        <w:rPr>
          <w:b/>
          <w:sz w:val="24"/>
        </w:rPr>
      </w:pPr>
      <w:proofErr w:type="spellStart"/>
      <w:r>
        <w:rPr>
          <w:b/>
          <w:spacing w:val="-2"/>
          <w:sz w:val="24"/>
        </w:rPr>
        <w:lastRenderedPageBreak/>
        <w:t>Hjemmel</w:t>
      </w:r>
      <w:proofErr w:type="spellEnd"/>
    </w:p>
    <w:p w14:paraId="51F051BB" w14:textId="77777777" w:rsidR="001C589D" w:rsidRDefault="00E458A3">
      <w:pPr>
        <w:pStyle w:val="Brdtekst"/>
        <w:ind w:left="116" w:right="543"/>
      </w:pPr>
      <w:r>
        <w:t>Bruk</w:t>
      </w:r>
      <w:r>
        <w:rPr>
          <w:spacing w:val="-5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gebyr</w:t>
      </w:r>
      <w:r>
        <w:rPr>
          <w:spacing w:val="-8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hjemlet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matrikkellova</w:t>
      </w:r>
      <w:r>
        <w:rPr>
          <w:spacing w:val="-8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32,</w:t>
      </w:r>
      <w:r>
        <w:rPr>
          <w:spacing w:val="-7"/>
        </w:rPr>
        <w:t xml:space="preserve"> </w:t>
      </w:r>
      <w:r>
        <w:t>plan-</w:t>
      </w:r>
      <w:r>
        <w:rPr>
          <w:spacing w:val="-7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bygningsloven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33-1</w:t>
      </w:r>
      <w:r>
        <w:rPr>
          <w:spacing w:val="-8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 xml:space="preserve">lov om </w:t>
      </w:r>
      <w:proofErr w:type="spellStart"/>
      <w:r>
        <w:t>eierseksjoner</w:t>
      </w:r>
      <w:proofErr w:type="spellEnd"/>
      <w:r>
        <w:t xml:space="preserve"> § 15.</w:t>
      </w:r>
    </w:p>
    <w:p w14:paraId="0B7C529F" w14:textId="77777777" w:rsidR="001C589D" w:rsidRDefault="001C589D">
      <w:pPr>
        <w:pStyle w:val="Brdtekst"/>
        <w:spacing w:before="73"/>
      </w:pPr>
    </w:p>
    <w:p w14:paraId="3B7A4F84" w14:textId="7DAFAB69" w:rsidR="001C589D" w:rsidRDefault="00E458A3">
      <w:pPr>
        <w:pStyle w:val="Brdtekst"/>
        <w:ind w:left="119" w:right="543" w:hanging="3"/>
      </w:pPr>
      <w:r>
        <w:t xml:space="preserve">Plan- og bygningsloven § 33-1 gir </w:t>
      </w:r>
      <w:proofErr w:type="spellStart"/>
      <w:r>
        <w:t>mulighet</w:t>
      </w:r>
      <w:proofErr w:type="spellEnd"/>
      <w:r>
        <w:t xml:space="preserve"> til å ta betalt for kart og </w:t>
      </w:r>
      <w:proofErr w:type="spellStart"/>
      <w:r>
        <w:t>oppmålingsforretninger</w:t>
      </w:r>
      <w:proofErr w:type="spellEnd"/>
      <w:r>
        <w:t xml:space="preserve"> mv. Kommunestyret har vedtatt å ta betalt (vedtatt den </w:t>
      </w:r>
      <w:r w:rsidR="008205B5">
        <w:t>14.11.2013</w:t>
      </w:r>
      <w:r>
        <w:t>),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proofErr w:type="spellStart"/>
      <w:r>
        <w:t>fremgår</w:t>
      </w:r>
      <w:proofErr w:type="spellEnd"/>
      <w:r>
        <w:rPr>
          <w:spacing w:val="-3"/>
        </w:rPr>
        <w:t xml:space="preserve"> </w:t>
      </w:r>
      <w:proofErr w:type="spellStart"/>
      <w:r>
        <w:t>nedenfor</w:t>
      </w:r>
      <w:proofErr w:type="spellEnd"/>
      <w:r>
        <w:rPr>
          <w:spacing w:val="-3"/>
        </w:rPr>
        <w:t xml:space="preserve"> </w:t>
      </w:r>
      <w:proofErr w:type="spellStart"/>
      <w:r>
        <w:t>hvor</w:t>
      </w:r>
      <w:proofErr w:type="spellEnd"/>
      <w:r>
        <w:rPr>
          <w:spacing w:val="-4"/>
        </w:rPr>
        <w:t xml:space="preserve"> </w:t>
      </w:r>
      <w:r>
        <w:t>mye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må</w:t>
      </w:r>
      <w:r>
        <w:rPr>
          <w:spacing w:val="-3"/>
        </w:rPr>
        <w:t xml:space="preserve"> </w:t>
      </w:r>
      <w:proofErr w:type="spellStart"/>
      <w:r>
        <w:t>betales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ulike</w:t>
      </w:r>
      <w:r>
        <w:rPr>
          <w:spacing w:val="-3"/>
        </w:rPr>
        <w:t xml:space="preserve"> </w:t>
      </w:r>
      <w:proofErr w:type="spellStart"/>
      <w:r>
        <w:t>tjenester</w:t>
      </w:r>
      <w:proofErr w:type="spellEnd"/>
      <w:r>
        <w:t>.</w:t>
      </w:r>
    </w:p>
    <w:p w14:paraId="5E4945CE" w14:textId="77777777" w:rsidR="001C589D" w:rsidRDefault="001C589D">
      <w:pPr>
        <w:pStyle w:val="Brdtekst"/>
      </w:pPr>
    </w:p>
    <w:p w14:paraId="3C07DB49" w14:textId="77777777" w:rsidR="001C589D" w:rsidRDefault="001C589D">
      <w:pPr>
        <w:pStyle w:val="Brdtekst"/>
        <w:spacing w:before="196"/>
      </w:pPr>
    </w:p>
    <w:p w14:paraId="14744522" w14:textId="77777777" w:rsidR="001C589D" w:rsidRDefault="00E458A3">
      <w:pPr>
        <w:pStyle w:val="Overskrift1"/>
        <w:numPr>
          <w:ilvl w:val="0"/>
          <w:numId w:val="3"/>
        </w:numPr>
        <w:tabs>
          <w:tab w:val="left" w:pos="448"/>
        </w:tabs>
        <w:ind w:left="448" w:hanging="332"/>
      </w:pPr>
      <w:r>
        <w:t>Generelle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bestemmelser</w:t>
      </w:r>
      <w:proofErr w:type="spellEnd"/>
    </w:p>
    <w:p w14:paraId="4B8CD303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spacing w:before="394"/>
        <w:ind w:left="580" w:hanging="464"/>
        <w:jc w:val="both"/>
      </w:pPr>
      <w:r>
        <w:rPr>
          <w:spacing w:val="-2"/>
        </w:rPr>
        <w:t>Betalingsplikt</w:t>
      </w:r>
    </w:p>
    <w:p w14:paraId="7487F3A0" w14:textId="77777777" w:rsidR="001C589D" w:rsidRDefault="00E458A3">
      <w:pPr>
        <w:pStyle w:val="Brdtekst"/>
        <w:spacing w:before="1"/>
        <w:ind w:left="116" w:right="688"/>
        <w:jc w:val="both"/>
      </w:pPr>
      <w:r>
        <w:t>Den som får</w:t>
      </w:r>
      <w:r>
        <w:rPr>
          <w:spacing w:val="-1"/>
        </w:rPr>
        <w:t xml:space="preserve"> </w:t>
      </w:r>
      <w:r>
        <w:t>utført</w:t>
      </w:r>
      <w:r>
        <w:rPr>
          <w:spacing w:val="-3"/>
        </w:rPr>
        <w:t xml:space="preserve"> </w:t>
      </w:r>
      <w:proofErr w:type="spellStart"/>
      <w:r>
        <w:t>tjenester</w:t>
      </w:r>
      <w:proofErr w:type="spellEnd"/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regulativet, skal</w:t>
      </w:r>
      <w:r>
        <w:rPr>
          <w:spacing w:val="-3"/>
        </w:rPr>
        <w:t xml:space="preserve"> </w:t>
      </w:r>
      <w:r>
        <w:t>betale gebyr</w:t>
      </w:r>
      <w:r>
        <w:rPr>
          <w:spacing w:val="-3"/>
        </w:rPr>
        <w:t xml:space="preserve"> </w:t>
      </w:r>
      <w:r>
        <w:t xml:space="preserve">etter </w:t>
      </w:r>
      <w:proofErr w:type="spellStart"/>
      <w:r>
        <w:t>satser</w:t>
      </w:r>
      <w:proofErr w:type="spellEnd"/>
      <w:r>
        <w:t xml:space="preserve"> og retningslinjer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proofErr w:type="spellStart"/>
      <w:r>
        <w:t>fremgår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regulativet.</w:t>
      </w:r>
      <w:r>
        <w:rPr>
          <w:spacing w:val="-3"/>
        </w:rPr>
        <w:t xml:space="preserve"> </w:t>
      </w:r>
      <w:r>
        <w:t>Gebyrkravet</w:t>
      </w:r>
      <w:r>
        <w:rPr>
          <w:spacing w:val="-3"/>
        </w:rPr>
        <w:t xml:space="preserve"> </w:t>
      </w:r>
      <w:r>
        <w:t>rettes</w:t>
      </w:r>
      <w:r>
        <w:rPr>
          <w:spacing w:val="-7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rekvirent</w:t>
      </w:r>
      <w:r>
        <w:rPr>
          <w:spacing w:val="-3"/>
        </w:rPr>
        <w:t xml:space="preserve"> </w:t>
      </w:r>
      <w:proofErr w:type="spellStart"/>
      <w:r>
        <w:t>hvis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t xml:space="preserve"> annet er </w:t>
      </w:r>
      <w:proofErr w:type="spellStart"/>
      <w:r>
        <w:t>skriftlig</w:t>
      </w:r>
      <w:proofErr w:type="spellEnd"/>
      <w:r>
        <w:t xml:space="preserve"> avtalt.</w:t>
      </w:r>
    </w:p>
    <w:p w14:paraId="1E9A43A7" w14:textId="77777777" w:rsidR="001C589D" w:rsidRDefault="001C589D">
      <w:pPr>
        <w:pStyle w:val="Brdtekst"/>
        <w:spacing w:before="121"/>
      </w:pPr>
    </w:p>
    <w:p w14:paraId="1F222155" w14:textId="77777777" w:rsidR="001C589D" w:rsidRDefault="00E458A3">
      <w:pPr>
        <w:pStyle w:val="Brdtekst"/>
        <w:ind w:left="116" w:right="543"/>
      </w:pPr>
      <w:proofErr w:type="spellStart"/>
      <w:r>
        <w:t>Saksgebyrer</w:t>
      </w:r>
      <w:proofErr w:type="spellEnd"/>
      <w:r>
        <w:rPr>
          <w:spacing w:val="-7"/>
        </w:rPr>
        <w:t xml:space="preserve"> </w:t>
      </w:r>
      <w:r>
        <w:t>etter</w:t>
      </w:r>
      <w:r>
        <w:rPr>
          <w:spacing w:val="-9"/>
        </w:rPr>
        <w:t xml:space="preserve"> </w:t>
      </w:r>
      <w:r>
        <w:t>matrikkeloven</w:t>
      </w:r>
      <w:r>
        <w:rPr>
          <w:spacing w:val="-6"/>
        </w:rPr>
        <w:t xml:space="preserve"> </w:t>
      </w:r>
      <w:r>
        <w:t>skal</w:t>
      </w:r>
      <w:r>
        <w:rPr>
          <w:spacing w:val="-6"/>
        </w:rPr>
        <w:t xml:space="preserve"> </w:t>
      </w:r>
      <w:proofErr w:type="spellStart"/>
      <w:r>
        <w:t>betales</w:t>
      </w:r>
      <w:proofErr w:type="spellEnd"/>
      <w:r>
        <w:rPr>
          <w:spacing w:val="-9"/>
        </w:rPr>
        <w:t xml:space="preserve"> </w:t>
      </w:r>
      <w:proofErr w:type="spellStart"/>
      <w:r>
        <w:t>selv</w:t>
      </w:r>
      <w:proofErr w:type="spellEnd"/>
      <w:r>
        <w:rPr>
          <w:spacing w:val="-7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saken</w:t>
      </w:r>
      <w:r>
        <w:rPr>
          <w:spacing w:val="-6"/>
        </w:rPr>
        <w:t xml:space="preserve"> </w:t>
      </w:r>
      <w:proofErr w:type="spellStart"/>
      <w:r>
        <w:t>ikke</w:t>
      </w:r>
      <w:proofErr w:type="spellEnd"/>
      <w:r>
        <w:rPr>
          <w:spacing w:val="-9"/>
        </w:rPr>
        <w:t xml:space="preserve"> </w:t>
      </w:r>
      <w:r>
        <w:t>blir</w:t>
      </w:r>
      <w:r>
        <w:rPr>
          <w:spacing w:val="-6"/>
        </w:rPr>
        <w:t xml:space="preserve"> </w:t>
      </w:r>
      <w:r>
        <w:t>fullført,</w:t>
      </w:r>
      <w:r>
        <w:rPr>
          <w:spacing w:val="-8"/>
        </w:rPr>
        <w:t xml:space="preserve"> </w:t>
      </w:r>
      <w:r>
        <w:t>men etter en redusert gebyrsats.</w:t>
      </w:r>
    </w:p>
    <w:p w14:paraId="7B656E2D" w14:textId="77777777" w:rsidR="001C589D" w:rsidRDefault="001C589D">
      <w:pPr>
        <w:pStyle w:val="Brdtekst"/>
        <w:spacing w:before="120"/>
      </w:pPr>
    </w:p>
    <w:p w14:paraId="7D40AC4E" w14:textId="77777777" w:rsidR="001C589D" w:rsidRDefault="00E458A3">
      <w:pPr>
        <w:pStyle w:val="Brdtekst"/>
        <w:ind w:left="116" w:right="88"/>
      </w:pPr>
      <w:r>
        <w:t>Dersom</w:t>
      </w:r>
      <w:r>
        <w:rPr>
          <w:spacing w:val="-6"/>
        </w:rPr>
        <w:t xml:space="preserve"> </w:t>
      </w:r>
      <w:r>
        <w:t>rekvirent</w:t>
      </w:r>
      <w:r>
        <w:rPr>
          <w:spacing w:val="-7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forskjellige</w:t>
      </w:r>
      <w:r>
        <w:rPr>
          <w:spacing w:val="-6"/>
        </w:rPr>
        <w:t xml:space="preserve"> </w:t>
      </w:r>
      <w:r>
        <w:t>årsaker</w:t>
      </w:r>
      <w:r>
        <w:rPr>
          <w:spacing w:val="-7"/>
        </w:rPr>
        <w:t xml:space="preserve"> </w:t>
      </w:r>
      <w:r>
        <w:t>har</w:t>
      </w:r>
      <w:r>
        <w:rPr>
          <w:spacing w:val="-8"/>
        </w:rPr>
        <w:t xml:space="preserve"> </w:t>
      </w:r>
      <w:r>
        <w:t>betalt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mye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gebyr,</w:t>
      </w:r>
      <w:r>
        <w:rPr>
          <w:spacing w:val="-7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kommunen</w:t>
      </w:r>
      <w:r>
        <w:rPr>
          <w:spacing w:val="-6"/>
        </w:rPr>
        <w:t xml:space="preserve"> </w:t>
      </w:r>
      <w:r>
        <w:t>så snart forholdet er klarlagt, tilbakebetale for mye betalt gebyr.</w:t>
      </w:r>
      <w:r>
        <w:rPr>
          <w:spacing w:val="40"/>
        </w:rPr>
        <w:t xml:space="preserve"> </w:t>
      </w:r>
      <w:r>
        <w:t xml:space="preserve">Det kan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kreves</w:t>
      </w:r>
      <w:proofErr w:type="spellEnd"/>
      <w:r>
        <w:t xml:space="preserve"> rentetillegg for mye betalt gebyr.</w:t>
      </w:r>
    </w:p>
    <w:p w14:paraId="351F2532" w14:textId="77777777" w:rsidR="001C589D" w:rsidRDefault="001C589D">
      <w:pPr>
        <w:pStyle w:val="Brdtekst"/>
        <w:spacing w:before="119"/>
      </w:pPr>
    </w:p>
    <w:p w14:paraId="06E2C88F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left"/>
      </w:pPr>
      <w:proofErr w:type="spellStart"/>
      <w:r>
        <w:t>Hvilket</w:t>
      </w:r>
      <w:proofErr w:type="spellEnd"/>
      <w:r>
        <w:rPr>
          <w:spacing w:val="-9"/>
        </w:rPr>
        <w:t xml:space="preserve"> </w:t>
      </w:r>
      <w:r>
        <w:t>regulativ</w:t>
      </w:r>
      <w:r>
        <w:rPr>
          <w:spacing w:val="-6"/>
        </w:rPr>
        <w:t xml:space="preserve"> </w:t>
      </w:r>
      <w:r>
        <w:t>skal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brukes</w:t>
      </w:r>
      <w:proofErr w:type="spellEnd"/>
    </w:p>
    <w:p w14:paraId="4534BDD0" w14:textId="77777777" w:rsidR="001C589D" w:rsidRDefault="00E458A3">
      <w:pPr>
        <w:pStyle w:val="Brdtekst"/>
        <w:spacing w:before="1"/>
        <w:ind w:left="116" w:right="543"/>
      </w:pPr>
      <w:proofErr w:type="spellStart"/>
      <w:r>
        <w:t>Gebyrene</w:t>
      </w:r>
      <w:proofErr w:type="spellEnd"/>
      <w:r>
        <w:t xml:space="preserve"> for arbeider etter matrikkelloven, plan- og bygningsloven og lov om </w:t>
      </w:r>
      <w:proofErr w:type="spellStart"/>
      <w:r>
        <w:t>eierseksjoner</w:t>
      </w:r>
      <w:proofErr w:type="spellEnd"/>
      <w:r>
        <w:rPr>
          <w:spacing w:val="-9"/>
        </w:rPr>
        <w:t xml:space="preserve"> </w:t>
      </w:r>
      <w:r>
        <w:t>skal</w:t>
      </w:r>
      <w:r>
        <w:rPr>
          <w:spacing w:val="-9"/>
        </w:rPr>
        <w:t xml:space="preserve"> </w:t>
      </w:r>
      <w:proofErr w:type="spellStart"/>
      <w:r>
        <w:t>beregnes</w:t>
      </w:r>
      <w:proofErr w:type="spellEnd"/>
      <w:r>
        <w:rPr>
          <w:spacing w:val="-9"/>
        </w:rPr>
        <w:t xml:space="preserve"> </w:t>
      </w:r>
      <w:r>
        <w:t>etter</w:t>
      </w:r>
      <w:r>
        <w:rPr>
          <w:spacing w:val="-9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regulativet</w:t>
      </w:r>
      <w:r>
        <w:rPr>
          <w:spacing w:val="-8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gjelder</w:t>
      </w:r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dato</w:t>
      </w:r>
      <w:r>
        <w:rPr>
          <w:spacing w:val="-7"/>
        </w:rPr>
        <w:t xml:space="preserve"> </w:t>
      </w:r>
      <w:r>
        <w:t>kommunen mottar en fullstendig rekvisisjon mv.</w:t>
      </w:r>
    </w:p>
    <w:p w14:paraId="1362A051" w14:textId="77777777" w:rsidR="001C589D" w:rsidRDefault="001C589D">
      <w:pPr>
        <w:pStyle w:val="Brdtekst"/>
        <w:spacing w:before="119"/>
      </w:pPr>
    </w:p>
    <w:p w14:paraId="49AD0F67" w14:textId="77777777" w:rsidR="001C589D" w:rsidRDefault="00E458A3">
      <w:pPr>
        <w:pStyle w:val="Overskrift2"/>
        <w:numPr>
          <w:ilvl w:val="1"/>
          <w:numId w:val="3"/>
        </w:numPr>
        <w:tabs>
          <w:tab w:val="left" w:pos="581"/>
        </w:tabs>
        <w:ind w:left="581" w:hanging="465"/>
        <w:jc w:val="left"/>
      </w:pPr>
      <w:r>
        <w:t>Fakturerings-</w:t>
      </w:r>
      <w:r>
        <w:rPr>
          <w:spacing w:val="-9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betalingstidspunkt</w:t>
      </w:r>
    </w:p>
    <w:p w14:paraId="0F34C34E" w14:textId="77777777" w:rsidR="001C589D" w:rsidRDefault="00E458A3">
      <w:pPr>
        <w:pStyle w:val="Brdtekst"/>
        <w:spacing w:before="1"/>
        <w:ind w:left="116"/>
        <w:jc w:val="both"/>
      </w:pPr>
      <w:r>
        <w:t>Gebyr</w:t>
      </w:r>
      <w:r>
        <w:rPr>
          <w:spacing w:val="-8"/>
        </w:rPr>
        <w:t xml:space="preserve"> </w:t>
      </w:r>
      <w:r>
        <w:t>skal</w:t>
      </w:r>
      <w:r>
        <w:rPr>
          <w:spacing w:val="-8"/>
        </w:rPr>
        <w:t xml:space="preserve"> </w:t>
      </w:r>
      <w:proofErr w:type="spellStart"/>
      <w:r>
        <w:t>betales</w:t>
      </w:r>
      <w:proofErr w:type="spellEnd"/>
      <w:r>
        <w:rPr>
          <w:spacing w:val="-5"/>
        </w:rPr>
        <w:t xml:space="preserve"> </w:t>
      </w:r>
      <w:proofErr w:type="spellStart"/>
      <w:r>
        <w:t>etterskuddsvis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proofErr w:type="spellStart"/>
      <w:r>
        <w:t>forfaller</w:t>
      </w:r>
      <w:proofErr w:type="spellEnd"/>
      <w:r>
        <w:rPr>
          <w:spacing w:val="-8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betaling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proofErr w:type="spellStart"/>
      <w:r>
        <w:t>dager</w:t>
      </w:r>
      <w:proofErr w:type="spellEnd"/>
      <w:r>
        <w:rPr>
          <w:spacing w:val="-8"/>
        </w:rPr>
        <w:t xml:space="preserve"> </w:t>
      </w:r>
      <w:r>
        <w:t>etter</w:t>
      </w:r>
      <w:r>
        <w:rPr>
          <w:spacing w:val="-5"/>
        </w:rPr>
        <w:t xml:space="preserve"> </w:t>
      </w:r>
      <w:r>
        <w:rPr>
          <w:spacing w:val="-2"/>
        </w:rPr>
        <w:t>fakturadato.</w:t>
      </w:r>
    </w:p>
    <w:p w14:paraId="7635357D" w14:textId="77777777" w:rsidR="001C589D" w:rsidRDefault="001C589D">
      <w:pPr>
        <w:pStyle w:val="Brdtekst"/>
        <w:spacing w:before="118"/>
      </w:pPr>
    </w:p>
    <w:p w14:paraId="7251F86A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left"/>
      </w:pPr>
      <w:proofErr w:type="spellStart"/>
      <w:r>
        <w:t>Urimelig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gebyr</w:t>
      </w:r>
    </w:p>
    <w:p w14:paraId="4DB3EC06" w14:textId="77777777" w:rsidR="001C589D" w:rsidRDefault="00E458A3">
      <w:pPr>
        <w:pStyle w:val="Brdtekst"/>
        <w:spacing w:before="166"/>
        <w:ind w:left="116" w:right="378"/>
        <w:jc w:val="both"/>
      </w:pPr>
      <w:r>
        <w:t>Dersom</w:t>
      </w:r>
      <w:r>
        <w:rPr>
          <w:spacing w:val="-3"/>
        </w:rPr>
        <w:t xml:space="preserve"> </w:t>
      </w:r>
      <w:r>
        <w:t>gebyret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henhold</w:t>
      </w:r>
      <w:proofErr w:type="spellEnd"/>
      <w:r>
        <w:rPr>
          <w:spacing w:val="-1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gebyrregulativet</w:t>
      </w:r>
      <w:r>
        <w:rPr>
          <w:spacing w:val="-5"/>
        </w:rPr>
        <w:t xml:space="preserve"> </w:t>
      </w:r>
      <w:r>
        <w:t>sine</w:t>
      </w:r>
      <w:r>
        <w:rPr>
          <w:spacing w:val="-2"/>
        </w:rPr>
        <w:t xml:space="preserve"> </w:t>
      </w:r>
      <w:proofErr w:type="spellStart"/>
      <w:r>
        <w:t>standardsatser</w:t>
      </w:r>
      <w:proofErr w:type="spellEnd"/>
      <w:r>
        <w:rPr>
          <w:spacing w:val="-5"/>
        </w:rPr>
        <w:t xml:space="preserve"> </w:t>
      </w:r>
      <w:r>
        <w:t>er</w:t>
      </w:r>
      <w:r>
        <w:rPr>
          <w:spacing w:val="-1"/>
        </w:rPr>
        <w:t xml:space="preserve"> </w:t>
      </w:r>
      <w:proofErr w:type="spellStart"/>
      <w:r>
        <w:t>åpenbart</w:t>
      </w:r>
      <w:proofErr w:type="spellEnd"/>
      <w:r>
        <w:rPr>
          <w:spacing w:val="-3"/>
        </w:rPr>
        <w:t xml:space="preserve"> </w:t>
      </w:r>
      <w:proofErr w:type="spellStart"/>
      <w:r>
        <w:t>urimelig</w:t>
      </w:r>
      <w:proofErr w:type="spellEnd"/>
      <w:r>
        <w:t xml:space="preserve"> sett</w:t>
      </w:r>
      <w:r>
        <w:rPr>
          <w:spacing w:val="-1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forhold</w:t>
      </w:r>
      <w:r>
        <w:rPr>
          <w:spacing w:val="-5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kommunens</w:t>
      </w:r>
      <w:r>
        <w:rPr>
          <w:spacing w:val="-3"/>
        </w:rPr>
        <w:t xml:space="preserve"> </w:t>
      </w:r>
      <w:r>
        <w:t>arbeid</w:t>
      </w:r>
      <w:r>
        <w:rPr>
          <w:spacing w:val="-8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saken,</w:t>
      </w:r>
      <w:r>
        <w:rPr>
          <w:spacing w:val="-9"/>
        </w:rPr>
        <w:t xml:space="preserve"> </w:t>
      </w:r>
      <w:r>
        <w:t>kan</w:t>
      </w:r>
      <w:r>
        <w:rPr>
          <w:spacing w:val="-17"/>
        </w:rPr>
        <w:t xml:space="preserve"> </w:t>
      </w:r>
      <w:r>
        <w:t>gebyret</w:t>
      </w:r>
      <w:r>
        <w:rPr>
          <w:spacing w:val="-3"/>
        </w:rPr>
        <w:t xml:space="preserve"> </w:t>
      </w:r>
      <w:proofErr w:type="spellStart"/>
      <w:r>
        <w:t>fastsettes</w:t>
      </w:r>
      <w:proofErr w:type="spellEnd"/>
      <w:r>
        <w:rPr>
          <w:spacing w:val="-3"/>
        </w:rPr>
        <w:t xml:space="preserve"> </w:t>
      </w:r>
      <w:r>
        <w:t>etter</w:t>
      </w:r>
      <w:r>
        <w:rPr>
          <w:spacing w:val="-3"/>
        </w:rPr>
        <w:t xml:space="preserve"> </w:t>
      </w:r>
      <w:proofErr w:type="spellStart"/>
      <w:r>
        <w:t>medgått</w:t>
      </w:r>
      <w:proofErr w:type="spellEnd"/>
      <w:r>
        <w:rPr>
          <w:spacing w:val="-3"/>
        </w:rPr>
        <w:t xml:space="preserve"> </w:t>
      </w:r>
      <w:r>
        <w:t>tid jf. Punkt 5.3.</w:t>
      </w:r>
    </w:p>
    <w:p w14:paraId="0A728337" w14:textId="77777777" w:rsidR="001C589D" w:rsidRDefault="001C589D">
      <w:pPr>
        <w:pStyle w:val="Brdtekst"/>
        <w:spacing w:before="118"/>
      </w:pPr>
    </w:p>
    <w:p w14:paraId="66209112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left"/>
      </w:pPr>
      <w:r>
        <w:t>Søknad</w:t>
      </w:r>
      <w:r>
        <w:rPr>
          <w:spacing w:val="-14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redusert</w:t>
      </w:r>
      <w:r>
        <w:rPr>
          <w:spacing w:val="-13"/>
        </w:rPr>
        <w:t xml:space="preserve"> </w:t>
      </w:r>
      <w:r>
        <w:t>gebyr</w:t>
      </w:r>
      <w:r>
        <w:rPr>
          <w:spacing w:val="-13"/>
        </w:rPr>
        <w:t xml:space="preserve"> </w:t>
      </w:r>
      <w:r>
        <w:t>og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klageadgang</w:t>
      </w:r>
      <w:proofErr w:type="spellEnd"/>
    </w:p>
    <w:p w14:paraId="0A6A534F" w14:textId="77777777" w:rsidR="001C589D" w:rsidRDefault="00E458A3">
      <w:pPr>
        <w:pStyle w:val="Brdtekst"/>
        <w:spacing w:before="165"/>
        <w:ind w:left="116" w:right="1243"/>
        <w:jc w:val="both"/>
      </w:pPr>
      <w:r>
        <w:t xml:space="preserve">Det kan klages på gebyr som er </w:t>
      </w:r>
      <w:proofErr w:type="spellStart"/>
      <w:r>
        <w:t>fastsatt</w:t>
      </w:r>
      <w:proofErr w:type="spellEnd"/>
      <w:r>
        <w:t xml:space="preserve"> </w:t>
      </w:r>
      <w:proofErr w:type="spellStart"/>
      <w:r>
        <w:t>skjønnsmessig</w:t>
      </w:r>
      <w:proofErr w:type="spellEnd"/>
      <w:r>
        <w:t xml:space="preserve">. Det er </w:t>
      </w:r>
      <w:proofErr w:type="spellStart"/>
      <w:r>
        <w:t>ellers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å søke om redusert gebyr, vår </w:t>
      </w:r>
      <w:proofErr w:type="spellStart"/>
      <w:r>
        <w:t>avgjørelse</w:t>
      </w:r>
      <w:proofErr w:type="spellEnd"/>
      <w:r>
        <w:t xml:space="preserve"> av søknaden kan </w:t>
      </w:r>
      <w:proofErr w:type="spellStart"/>
      <w:r>
        <w:t>påklages</w:t>
      </w:r>
      <w:proofErr w:type="spellEnd"/>
      <w:r>
        <w:t>. Klagen rettes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Statsforvalteren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Møre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Romsdal,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sendes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Molde</w:t>
      </w:r>
      <w:r>
        <w:rPr>
          <w:spacing w:val="-4"/>
        </w:rPr>
        <w:t xml:space="preserve"> </w:t>
      </w:r>
      <w:r>
        <w:t>kommune.</w:t>
      </w:r>
    </w:p>
    <w:p w14:paraId="2C0AA32A" w14:textId="77777777" w:rsidR="001C589D" w:rsidRDefault="001C589D">
      <w:pPr>
        <w:pStyle w:val="Brdtekst"/>
        <w:spacing w:before="118"/>
      </w:pPr>
    </w:p>
    <w:p w14:paraId="2F225534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left"/>
      </w:pPr>
      <w:proofErr w:type="spellStart"/>
      <w:r>
        <w:t>Avbrutt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arbeid</w:t>
      </w:r>
    </w:p>
    <w:p w14:paraId="532B88A7" w14:textId="77777777" w:rsidR="001C589D" w:rsidRPr="008205B5" w:rsidRDefault="00E458A3">
      <w:pPr>
        <w:pStyle w:val="Brdtekst"/>
        <w:spacing w:before="2"/>
        <w:ind w:left="116" w:right="664"/>
        <w:jc w:val="both"/>
      </w:pPr>
      <w:r w:rsidRPr="008205B5">
        <w:t>Når</w:t>
      </w:r>
      <w:r w:rsidRPr="008205B5">
        <w:rPr>
          <w:spacing w:val="-6"/>
        </w:rPr>
        <w:t xml:space="preserve"> </w:t>
      </w:r>
      <w:r w:rsidRPr="008205B5">
        <w:t>en</w:t>
      </w:r>
      <w:r w:rsidRPr="008205B5">
        <w:rPr>
          <w:spacing w:val="-7"/>
        </w:rPr>
        <w:t xml:space="preserve"> </w:t>
      </w:r>
      <w:r w:rsidRPr="008205B5">
        <w:t>rekvirent</w:t>
      </w:r>
      <w:r w:rsidRPr="008205B5">
        <w:rPr>
          <w:spacing w:val="-7"/>
        </w:rPr>
        <w:t xml:space="preserve"> </w:t>
      </w:r>
      <w:proofErr w:type="spellStart"/>
      <w:r w:rsidRPr="008205B5">
        <w:t>forårsaker</w:t>
      </w:r>
      <w:proofErr w:type="spellEnd"/>
      <w:r w:rsidRPr="008205B5">
        <w:rPr>
          <w:spacing w:val="-7"/>
        </w:rPr>
        <w:t xml:space="preserve"> </w:t>
      </w:r>
      <w:r w:rsidRPr="008205B5">
        <w:t>at</w:t>
      </w:r>
      <w:r w:rsidRPr="008205B5">
        <w:rPr>
          <w:spacing w:val="-7"/>
        </w:rPr>
        <w:t xml:space="preserve"> </w:t>
      </w:r>
      <w:r w:rsidRPr="008205B5">
        <w:t>kommunens</w:t>
      </w:r>
      <w:r w:rsidRPr="008205B5">
        <w:rPr>
          <w:spacing w:val="-7"/>
        </w:rPr>
        <w:t xml:space="preserve"> </w:t>
      </w:r>
      <w:r w:rsidRPr="008205B5">
        <w:t>arbeid</w:t>
      </w:r>
      <w:r w:rsidRPr="008205B5">
        <w:rPr>
          <w:spacing w:val="-9"/>
        </w:rPr>
        <w:t xml:space="preserve"> </w:t>
      </w:r>
      <w:r w:rsidRPr="008205B5">
        <w:t>må</w:t>
      </w:r>
      <w:r w:rsidRPr="008205B5">
        <w:rPr>
          <w:spacing w:val="-9"/>
        </w:rPr>
        <w:t xml:space="preserve"> </w:t>
      </w:r>
      <w:proofErr w:type="spellStart"/>
      <w:r w:rsidRPr="008205B5">
        <w:t>avbrytes</w:t>
      </w:r>
      <w:proofErr w:type="spellEnd"/>
      <w:r w:rsidRPr="008205B5">
        <w:rPr>
          <w:spacing w:val="-9"/>
        </w:rPr>
        <w:t xml:space="preserve"> </w:t>
      </w:r>
      <w:r w:rsidRPr="008205B5">
        <w:t>eller</w:t>
      </w:r>
      <w:r w:rsidRPr="008205B5">
        <w:rPr>
          <w:spacing w:val="-9"/>
        </w:rPr>
        <w:t xml:space="preserve"> </w:t>
      </w:r>
      <w:proofErr w:type="spellStart"/>
      <w:r w:rsidRPr="008205B5">
        <w:t>avsluttes</w:t>
      </w:r>
      <w:proofErr w:type="spellEnd"/>
      <w:r w:rsidRPr="008205B5">
        <w:rPr>
          <w:spacing w:val="-9"/>
        </w:rPr>
        <w:t xml:space="preserve"> </w:t>
      </w:r>
      <w:r w:rsidRPr="008205B5">
        <w:t>før</w:t>
      </w:r>
      <w:r w:rsidRPr="008205B5">
        <w:rPr>
          <w:spacing w:val="-8"/>
        </w:rPr>
        <w:t xml:space="preserve"> </w:t>
      </w:r>
      <w:r w:rsidRPr="008205B5">
        <w:t xml:space="preserve">det er fullført, skal det </w:t>
      </w:r>
      <w:proofErr w:type="spellStart"/>
      <w:r w:rsidRPr="008205B5">
        <w:t>betales</w:t>
      </w:r>
      <w:proofErr w:type="spellEnd"/>
      <w:r w:rsidRPr="008205B5">
        <w:t xml:space="preserve"> fullt gebyr i </w:t>
      </w:r>
      <w:proofErr w:type="spellStart"/>
      <w:r w:rsidRPr="008205B5">
        <w:t>henhold</w:t>
      </w:r>
      <w:proofErr w:type="spellEnd"/>
      <w:r w:rsidRPr="008205B5">
        <w:t xml:space="preserve"> til </w:t>
      </w:r>
      <w:proofErr w:type="spellStart"/>
      <w:r w:rsidRPr="008205B5">
        <w:t>gjeldende</w:t>
      </w:r>
      <w:proofErr w:type="spellEnd"/>
      <w:r w:rsidRPr="008205B5">
        <w:t xml:space="preserve"> gebyrregulativ.</w:t>
      </w:r>
    </w:p>
    <w:p w14:paraId="48264390" w14:textId="77777777" w:rsidR="001C589D" w:rsidRDefault="001C589D">
      <w:pPr>
        <w:jc w:val="both"/>
        <w:sectPr w:rsidR="001C589D">
          <w:footerReference w:type="even" r:id="rId10"/>
          <w:footerReference w:type="default" r:id="rId11"/>
          <w:pgSz w:w="11910" w:h="16840"/>
          <w:pgMar w:top="1320" w:right="980" w:bottom="1100" w:left="1300" w:header="0" w:footer="905" w:gutter="0"/>
          <w:pgNumType w:start="2"/>
          <w:cols w:space="708"/>
        </w:sectPr>
      </w:pPr>
    </w:p>
    <w:p w14:paraId="7EFABD6E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spacing w:before="72"/>
        <w:ind w:left="580" w:hanging="464"/>
        <w:jc w:val="both"/>
      </w:pPr>
      <w:r>
        <w:lastRenderedPageBreak/>
        <w:t>Endring</w:t>
      </w:r>
      <w:r>
        <w:rPr>
          <w:spacing w:val="-9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regulativet</w:t>
      </w:r>
      <w:r>
        <w:rPr>
          <w:spacing w:val="-7"/>
        </w:rPr>
        <w:t xml:space="preserve"> </w:t>
      </w:r>
      <w:r>
        <w:t>eller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gebyrsatsene</w:t>
      </w:r>
      <w:proofErr w:type="spellEnd"/>
    </w:p>
    <w:p w14:paraId="74422828" w14:textId="77777777" w:rsidR="001C589D" w:rsidRDefault="00E458A3">
      <w:pPr>
        <w:pStyle w:val="Brdtekst"/>
        <w:spacing w:before="4"/>
        <w:ind w:left="116" w:right="746"/>
        <w:jc w:val="both"/>
      </w:pPr>
      <w:proofErr w:type="spellStart"/>
      <w:r>
        <w:t>Endringer</w:t>
      </w:r>
      <w:proofErr w:type="spellEnd"/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gebyrregulativet</w:t>
      </w:r>
      <w:r>
        <w:rPr>
          <w:spacing w:val="-4"/>
        </w:rPr>
        <w:t xml:space="preserve"> </w:t>
      </w:r>
      <w:proofErr w:type="spellStart"/>
      <w:r>
        <w:t>vedtas</w:t>
      </w:r>
      <w:proofErr w:type="spellEnd"/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kommunestyret,</w:t>
      </w:r>
      <w:r>
        <w:rPr>
          <w:spacing w:val="-4"/>
        </w:rPr>
        <w:t xml:space="preserve"> </w:t>
      </w:r>
      <w:r>
        <w:t>normalt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forbindelse</w:t>
      </w:r>
      <w:r>
        <w:rPr>
          <w:spacing w:val="-4"/>
        </w:rPr>
        <w:t xml:space="preserve"> </w:t>
      </w:r>
      <w:r>
        <w:t xml:space="preserve">med kommunestyrets behandling av økonomiplan og budsjett for </w:t>
      </w:r>
      <w:proofErr w:type="spellStart"/>
      <w:r>
        <w:t>kommende</w:t>
      </w:r>
      <w:proofErr w:type="spellEnd"/>
      <w:r>
        <w:t xml:space="preserve"> år.</w:t>
      </w:r>
    </w:p>
    <w:p w14:paraId="290B88D5" w14:textId="77777777" w:rsidR="001C589D" w:rsidRDefault="001C589D">
      <w:pPr>
        <w:pStyle w:val="Brdtekst"/>
        <w:spacing w:before="274"/>
      </w:pPr>
    </w:p>
    <w:p w14:paraId="3A8D286C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both"/>
      </w:pPr>
      <w:r>
        <w:t>Gebyr</w:t>
      </w:r>
      <w:r>
        <w:rPr>
          <w:spacing w:val="-10"/>
        </w:rPr>
        <w:t xml:space="preserve"> </w:t>
      </w:r>
      <w:r>
        <w:t>til</w:t>
      </w:r>
      <w:r>
        <w:rPr>
          <w:spacing w:val="-7"/>
        </w:rPr>
        <w:t xml:space="preserve"> </w:t>
      </w:r>
      <w:proofErr w:type="spellStart"/>
      <w:r>
        <w:t>statlige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etater</w:t>
      </w:r>
      <w:proofErr w:type="spellEnd"/>
    </w:p>
    <w:p w14:paraId="5454974B" w14:textId="77777777" w:rsidR="001C589D" w:rsidRDefault="00E458A3">
      <w:pPr>
        <w:pStyle w:val="Brdtekst"/>
        <w:spacing w:before="1"/>
        <w:ind w:left="116" w:right="755"/>
        <w:jc w:val="both"/>
      </w:pPr>
      <w:r>
        <w:t>Der</w:t>
      </w:r>
      <w:r>
        <w:rPr>
          <w:spacing w:val="-3"/>
        </w:rPr>
        <w:t xml:space="preserve"> </w:t>
      </w:r>
      <w:r>
        <w:t>kommunen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proofErr w:type="spellStart"/>
      <w:r>
        <w:t>kreve</w:t>
      </w:r>
      <w:proofErr w:type="spellEnd"/>
      <w:r>
        <w:rPr>
          <w:spacing w:val="-3"/>
        </w:rPr>
        <w:t xml:space="preserve"> </w:t>
      </w:r>
      <w:r>
        <w:t>inn</w:t>
      </w:r>
      <w:r>
        <w:rPr>
          <w:spacing w:val="-3"/>
        </w:rPr>
        <w:t xml:space="preserve"> </w:t>
      </w:r>
      <w:proofErr w:type="spellStart"/>
      <w:r>
        <w:t>gebyrer</w:t>
      </w:r>
      <w:proofErr w:type="spellEnd"/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proofErr w:type="spellStart"/>
      <w:r>
        <w:t>statlige</w:t>
      </w:r>
      <w:proofErr w:type="spellEnd"/>
      <w:r>
        <w:rPr>
          <w:spacing w:val="-2"/>
        </w:rPr>
        <w:t xml:space="preserve"> </w:t>
      </w:r>
      <w:proofErr w:type="spellStart"/>
      <w:r>
        <w:t>etater</w:t>
      </w:r>
      <w:proofErr w:type="spellEnd"/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f.eks.</w:t>
      </w:r>
      <w:r>
        <w:rPr>
          <w:spacing w:val="-3"/>
        </w:rPr>
        <w:t xml:space="preserve"> </w:t>
      </w:r>
      <w:r>
        <w:t>tinglysingsgebyr og</w:t>
      </w:r>
      <w:r>
        <w:rPr>
          <w:spacing w:val="-2"/>
        </w:rPr>
        <w:t xml:space="preserve"> </w:t>
      </w:r>
      <w:r>
        <w:t>dokumentavgift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saker</w:t>
      </w:r>
      <w:r>
        <w:rPr>
          <w:spacing w:val="-2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regulativet,</w:t>
      </w:r>
      <w:r>
        <w:rPr>
          <w:spacing w:val="-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utskriving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innkreving</w:t>
      </w:r>
      <w:r>
        <w:rPr>
          <w:spacing w:val="-2"/>
        </w:rPr>
        <w:t xml:space="preserve"> </w:t>
      </w:r>
      <w:r>
        <w:t xml:space="preserve">av </w:t>
      </w:r>
      <w:proofErr w:type="spellStart"/>
      <w:r>
        <w:t>statlige</w:t>
      </w:r>
      <w:proofErr w:type="spellEnd"/>
      <w:r>
        <w:t xml:space="preserve"> og kommunale </w:t>
      </w:r>
      <w:proofErr w:type="spellStart"/>
      <w:r>
        <w:t>gebyrer</w:t>
      </w:r>
      <w:proofErr w:type="spellEnd"/>
      <w:r>
        <w:t xml:space="preserve"> </w:t>
      </w:r>
      <w:proofErr w:type="spellStart"/>
      <w:r>
        <w:t>samordnes</w:t>
      </w:r>
      <w:proofErr w:type="spellEnd"/>
      <w:r>
        <w:t>.</w:t>
      </w:r>
    </w:p>
    <w:p w14:paraId="4C3CECD7" w14:textId="77777777" w:rsidR="001C589D" w:rsidRDefault="001C589D">
      <w:pPr>
        <w:pStyle w:val="Brdtekst"/>
        <w:spacing w:before="1"/>
      </w:pPr>
    </w:p>
    <w:p w14:paraId="5856D0B7" w14:textId="77777777" w:rsidR="001C589D" w:rsidRDefault="00E458A3">
      <w:pPr>
        <w:pStyle w:val="Brdtekst"/>
        <w:ind w:left="116"/>
      </w:pPr>
      <w:r>
        <w:t xml:space="preserve">Kostnader som kommunen </w:t>
      </w:r>
      <w:proofErr w:type="spellStart"/>
      <w:r>
        <w:t>påføres</w:t>
      </w:r>
      <w:proofErr w:type="spellEnd"/>
      <w:r>
        <w:t xml:space="preserve"> i forbindelse med innhenting av relevante </w:t>
      </w:r>
      <w:proofErr w:type="spellStart"/>
      <w:r>
        <w:t>opplysninger</w:t>
      </w:r>
      <w:proofErr w:type="spellEnd"/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forbindelse</w:t>
      </w:r>
      <w:r>
        <w:rPr>
          <w:spacing w:val="-12"/>
        </w:rPr>
        <w:t xml:space="preserve"> </w:t>
      </w:r>
      <w:r>
        <w:t>med</w:t>
      </w:r>
      <w:r>
        <w:rPr>
          <w:spacing w:val="-12"/>
        </w:rPr>
        <w:t xml:space="preserve"> </w:t>
      </w:r>
      <w:r>
        <w:t>oppmålingsforretning,</w:t>
      </w:r>
      <w:r>
        <w:rPr>
          <w:spacing w:val="-13"/>
        </w:rPr>
        <w:t xml:space="preserve"> </w:t>
      </w:r>
      <w:proofErr w:type="spellStart"/>
      <w:r>
        <w:t>viderefaktureres</w:t>
      </w:r>
      <w:proofErr w:type="spellEnd"/>
      <w:r>
        <w:rPr>
          <w:spacing w:val="-13"/>
        </w:rPr>
        <w:t xml:space="preserve"> </w:t>
      </w:r>
      <w:r>
        <w:t>til</w:t>
      </w:r>
      <w:r>
        <w:rPr>
          <w:spacing w:val="-12"/>
        </w:rPr>
        <w:t xml:space="preserve"> </w:t>
      </w:r>
      <w:r>
        <w:t>rekvirenten.</w:t>
      </w:r>
    </w:p>
    <w:p w14:paraId="1591E9CE" w14:textId="77777777" w:rsidR="001C589D" w:rsidRDefault="001C589D">
      <w:pPr>
        <w:pStyle w:val="Brdtekst"/>
        <w:spacing w:before="275"/>
      </w:pPr>
    </w:p>
    <w:p w14:paraId="19C337D7" w14:textId="77777777" w:rsidR="001C589D" w:rsidRDefault="00E458A3">
      <w:pPr>
        <w:pStyle w:val="Overskrift2"/>
        <w:numPr>
          <w:ilvl w:val="1"/>
          <w:numId w:val="3"/>
        </w:numPr>
        <w:tabs>
          <w:tab w:val="left" w:pos="580"/>
        </w:tabs>
        <w:ind w:left="580" w:hanging="464"/>
        <w:jc w:val="left"/>
      </w:pPr>
      <w:r>
        <w:t>Unntak</w:t>
      </w:r>
      <w:r>
        <w:rPr>
          <w:spacing w:val="-15"/>
        </w:rPr>
        <w:t xml:space="preserve"> </w:t>
      </w:r>
      <w:proofErr w:type="spellStart"/>
      <w:r>
        <w:t>fra</w:t>
      </w:r>
      <w:proofErr w:type="spellEnd"/>
      <w:r>
        <w:rPr>
          <w:spacing w:val="-11"/>
        </w:rPr>
        <w:t xml:space="preserve"> </w:t>
      </w:r>
      <w:proofErr w:type="spellStart"/>
      <w:r>
        <w:t>tidsfrister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saker</w:t>
      </w:r>
      <w:r>
        <w:rPr>
          <w:spacing w:val="-11"/>
        </w:rPr>
        <w:t xml:space="preserve"> </w:t>
      </w:r>
      <w:r>
        <w:t>som</w:t>
      </w:r>
      <w:r>
        <w:rPr>
          <w:spacing w:val="-11"/>
        </w:rPr>
        <w:t xml:space="preserve"> </w:t>
      </w:r>
      <w:proofErr w:type="spellStart"/>
      <w:r>
        <w:t>krever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oppmålingsforretning</w:t>
      </w:r>
    </w:p>
    <w:p w14:paraId="7141E8D4" w14:textId="77777777" w:rsidR="001C589D" w:rsidRPr="008205B5" w:rsidRDefault="00E458A3">
      <w:pPr>
        <w:pStyle w:val="Brdtekst"/>
        <w:spacing w:before="1"/>
        <w:ind w:left="116"/>
      </w:pPr>
      <w:r w:rsidRPr="008205B5">
        <w:t>I</w:t>
      </w:r>
      <w:r w:rsidRPr="008205B5">
        <w:rPr>
          <w:spacing w:val="-10"/>
        </w:rPr>
        <w:t xml:space="preserve"> </w:t>
      </w:r>
      <w:r w:rsidRPr="008205B5">
        <w:t>saker</w:t>
      </w:r>
      <w:r w:rsidRPr="008205B5">
        <w:rPr>
          <w:spacing w:val="-7"/>
        </w:rPr>
        <w:t xml:space="preserve"> </w:t>
      </w:r>
      <w:r w:rsidRPr="008205B5">
        <w:t>som</w:t>
      </w:r>
      <w:r w:rsidRPr="008205B5">
        <w:rPr>
          <w:spacing w:val="-4"/>
        </w:rPr>
        <w:t xml:space="preserve"> </w:t>
      </w:r>
      <w:proofErr w:type="spellStart"/>
      <w:r w:rsidRPr="008205B5">
        <w:t>krever</w:t>
      </w:r>
      <w:proofErr w:type="spellEnd"/>
      <w:r w:rsidRPr="008205B5">
        <w:rPr>
          <w:spacing w:val="-7"/>
        </w:rPr>
        <w:t xml:space="preserve"> </w:t>
      </w:r>
      <w:r w:rsidRPr="008205B5">
        <w:t>oppmålingsforretning,</w:t>
      </w:r>
      <w:r w:rsidRPr="008205B5">
        <w:rPr>
          <w:spacing w:val="-6"/>
        </w:rPr>
        <w:t xml:space="preserve"> </w:t>
      </w:r>
      <w:r w:rsidRPr="008205B5">
        <w:t>har</w:t>
      </w:r>
      <w:r w:rsidRPr="008205B5">
        <w:rPr>
          <w:spacing w:val="-9"/>
        </w:rPr>
        <w:t xml:space="preserve"> </w:t>
      </w:r>
      <w:r w:rsidRPr="008205B5">
        <w:t>kommunen</w:t>
      </w:r>
      <w:r w:rsidRPr="008205B5">
        <w:rPr>
          <w:spacing w:val="-8"/>
        </w:rPr>
        <w:t xml:space="preserve"> </w:t>
      </w:r>
      <w:r w:rsidRPr="008205B5">
        <w:t>etter</w:t>
      </w:r>
      <w:r w:rsidRPr="008205B5">
        <w:rPr>
          <w:spacing w:val="-5"/>
        </w:rPr>
        <w:t xml:space="preserve"> </w:t>
      </w:r>
      <w:proofErr w:type="spellStart"/>
      <w:r w:rsidRPr="008205B5">
        <w:rPr>
          <w:spacing w:val="-2"/>
        </w:rPr>
        <w:t>Matrikkelforskriften</w:t>
      </w:r>
      <w:proofErr w:type="spellEnd"/>
    </w:p>
    <w:p w14:paraId="088DEFED" w14:textId="77777777" w:rsidR="001C589D" w:rsidRPr="008205B5" w:rsidRDefault="00E458A3">
      <w:pPr>
        <w:pStyle w:val="Brdtekst"/>
        <w:ind w:left="116"/>
      </w:pPr>
      <w:r w:rsidRPr="008205B5">
        <w:t xml:space="preserve">§ 18, en frist på 16 </w:t>
      </w:r>
      <w:proofErr w:type="spellStart"/>
      <w:r w:rsidRPr="008205B5">
        <w:t>uker</w:t>
      </w:r>
      <w:proofErr w:type="spellEnd"/>
      <w:r w:rsidRPr="008205B5">
        <w:t xml:space="preserve"> til å gjennomføre oppmålingsforretning og fullføre </w:t>
      </w:r>
      <w:proofErr w:type="spellStart"/>
      <w:r w:rsidRPr="008205B5">
        <w:t>matrikkelføringen</w:t>
      </w:r>
      <w:proofErr w:type="spellEnd"/>
      <w:r w:rsidRPr="008205B5">
        <w:t>.</w:t>
      </w:r>
      <w:r w:rsidRPr="008205B5">
        <w:rPr>
          <w:spacing w:val="-4"/>
        </w:rPr>
        <w:t xml:space="preserve"> </w:t>
      </w:r>
      <w:r w:rsidRPr="008205B5">
        <w:t>Den</w:t>
      </w:r>
      <w:r w:rsidRPr="008205B5">
        <w:rPr>
          <w:spacing w:val="-4"/>
        </w:rPr>
        <w:t xml:space="preserve"> </w:t>
      </w:r>
      <w:r w:rsidRPr="008205B5">
        <w:t>generelle</w:t>
      </w:r>
      <w:r w:rsidRPr="008205B5">
        <w:rPr>
          <w:spacing w:val="-4"/>
        </w:rPr>
        <w:t xml:space="preserve"> </w:t>
      </w:r>
      <w:r w:rsidRPr="008205B5">
        <w:t>behandlingsfristen</w:t>
      </w:r>
      <w:r w:rsidRPr="008205B5">
        <w:rPr>
          <w:spacing w:val="-4"/>
        </w:rPr>
        <w:t xml:space="preserve"> </w:t>
      </w:r>
      <w:r w:rsidRPr="008205B5">
        <w:t>på</w:t>
      </w:r>
      <w:r w:rsidRPr="008205B5">
        <w:rPr>
          <w:spacing w:val="-4"/>
        </w:rPr>
        <w:t xml:space="preserve"> </w:t>
      </w:r>
      <w:r w:rsidRPr="008205B5">
        <w:t>16</w:t>
      </w:r>
      <w:r w:rsidRPr="008205B5">
        <w:rPr>
          <w:spacing w:val="-4"/>
        </w:rPr>
        <w:t xml:space="preserve"> </w:t>
      </w:r>
      <w:proofErr w:type="spellStart"/>
      <w:r w:rsidRPr="008205B5">
        <w:t>uker</w:t>
      </w:r>
      <w:proofErr w:type="spellEnd"/>
      <w:r w:rsidRPr="008205B5">
        <w:rPr>
          <w:spacing w:val="-4"/>
        </w:rPr>
        <w:t xml:space="preserve"> </w:t>
      </w:r>
      <w:r w:rsidRPr="008205B5">
        <w:t>gjelder</w:t>
      </w:r>
      <w:r w:rsidRPr="008205B5">
        <w:rPr>
          <w:spacing w:val="-4"/>
        </w:rPr>
        <w:t xml:space="preserve"> </w:t>
      </w:r>
      <w:proofErr w:type="spellStart"/>
      <w:r w:rsidRPr="008205B5">
        <w:t>ikke</w:t>
      </w:r>
      <w:proofErr w:type="spellEnd"/>
      <w:r w:rsidRPr="008205B5">
        <w:rPr>
          <w:spacing w:val="-4"/>
        </w:rPr>
        <w:t xml:space="preserve"> </w:t>
      </w:r>
      <w:r w:rsidRPr="008205B5">
        <w:t>i</w:t>
      </w:r>
      <w:r w:rsidRPr="008205B5">
        <w:rPr>
          <w:spacing w:val="-4"/>
        </w:rPr>
        <w:t xml:space="preserve"> </w:t>
      </w:r>
      <w:r w:rsidRPr="008205B5">
        <w:t>perioden</w:t>
      </w:r>
      <w:r w:rsidRPr="008205B5">
        <w:rPr>
          <w:spacing w:val="-4"/>
        </w:rPr>
        <w:t xml:space="preserve"> </w:t>
      </w:r>
      <w:r w:rsidRPr="008205B5">
        <w:t xml:space="preserve">1. november–31. mars, dersom </w:t>
      </w:r>
      <w:proofErr w:type="spellStart"/>
      <w:r w:rsidRPr="008205B5">
        <w:t>forholdene</w:t>
      </w:r>
      <w:proofErr w:type="spellEnd"/>
      <w:r w:rsidRPr="008205B5">
        <w:t xml:space="preserve"> </w:t>
      </w:r>
      <w:proofErr w:type="spellStart"/>
      <w:r w:rsidRPr="008205B5">
        <w:t>ikke</w:t>
      </w:r>
      <w:proofErr w:type="spellEnd"/>
      <w:r w:rsidRPr="008205B5">
        <w:t xml:space="preserve"> </w:t>
      </w:r>
      <w:proofErr w:type="spellStart"/>
      <w:r w:rsidRPr="008205B5">
        <w:t>gjør</w:t>
      </w:r>
      <w:proofErr w:type="spellEnd"/>
      <w:r w:rsidRPr="008205B5">
        <w:t xml:space="preserve"> det </w:t>
      </w:r>
      <w:proofErr w:type="spellStart"/>
      <w:r w:rsidRPr="008205B5">
        <w:t>mulig</w:t>
      </w:r>
      <w:proofErr w:type="spellEnd"/>
      <w:r w:rsidRPr="008205B5">
        <w:t xml:space="preserve"> å gjennomføre oppmålingsforretning, jf. </w:t>
      </w:r>
      <w:proofErr w:type="spellStart"/>
      <w:r w:rsidRPr="008205B5">
        <w:t>Matrikkelforskriften</w:t>
      </w:r>
      <w:proofErr w:type="spellEnd"/>
      <w:r w:rsidRPr="008205B5">
        <w:t xml:space="preserve"> § 18 tredje ledd.</w:t>
      </w:r>
    </w:p>
    <w:p w14:paraId="483A0195" w14:textId="77777777" w:rsidR="001C589D" w:rsidRPr="008205B5" w:rsidRDefault="001C589D">
      <w:pPr>
        <w:pStyle w:val="Brdtekst"/>
        <w:spacing w:before="1"/>
      </w:pPr>
    </w:p>
    <w:p w14:paraId="745B8A97" w14:textId="77777777" w:rsidR="001C589D" w:rsidRPr="008205B5" w:rsidRDefault="00E458A3">
      <w:pPr>
        <w:pStyle w:val="Listeavsnitt"/>
        <w:numPr>
          <w:ilvl w:val="1"/>
          <w:numId w:val="3"/>
        </w:numPr>
        <w:tabs>
          <w:tab w:val="left" w:pos="735"/>
        </w:tabs>
        <w:ind w:left="735" w:hanging="619"/>
        <w:jc w:val="left"/>
        <w:rPr>
          <w:b/>
          <w:i/>
          <w:sz w:val="28"/>
        </w:rPr>
      </w:pPr>
      <w:r w:rsidRPr="008205B5">
        <w:rPr>
          <w:b/>
          <w:i/>
          <w:sz w:val="28"/>
        </w:rPr>
        <w:t>Ulike</w:t>
      </w:r>
      <w:r w:rsidRPr="008205B5">
        <w:rPr>
          <w:b/>
          <w:i/>
          <w:spacing w:val="-14"/>
          <w:sz w:val="28"/>
        </w:rPr>
        <w:t xml:space="preserve"> </w:t>
      </w:r>
      <w:proofErr w:type="spellStart"/>
      <w:r w:rsidRPr="008205B5">
        <w:rPr>
          <w:b/>
          <w:i/>
          <w:sz w:val="28"/>
        </w:rPr>
        <w:t>gebyrtyper</w:t>
      </w:r>
      <w:proofErr w:type="spellEnd"/>
      <w:r w:rsidRPr="008205B5">
        <w:rPr>
          <w:b/>
          <w:i/>
          <w:sz w:val="28"/>
        </w:rPr>
        <w:t>,</w:t>
      </w:r>
      <w:r w:rsidRPr="008205B5">
        <w:rPr>
          <w:b/>
          <w:i/>
          <w:spacing w:val="-13"/>
          <w:sz w:val="28"/>
        </w:rPr>
        <w:t xml:space="preserve"> </w:t>
      </w:r>
      <w:proofErr w:type="spellStart"/>
      <w:r w:rsidRPr="008205B5">
        <w:rPr>
          <w:b/>
          <w:i/>
          <w:sz w:val="28"/>
        </w:rPr>
        <w:t>samlet</w:t>
      </w:r>
      <w:proofErr w:type="spellEnd"/>
      <w:r w:rsidRPr="008205B5">
        <w:rPr>
          <w:b/>
          <w:i/>
          <w:spacing w:val="-9"/>
          <w:sz w:val="28"/>
        </w:rPr>
        <w:t xml:space="preserve"> </w:t>
      </w:r>
      <w:r w:rsidRPr="008205B5">
        <w:rPr>
          <w:b/>
          <w:i/>
          <w:spacing w:val="-4"/>
          <w:sz w:val="28"/>
        </w:rPr>
        <w:t>gebyr</w:t>
      </w:r>
    </w:p>
    <w:p w14:paraId="76E0BE69" w14:textId="77777777" w:rsidR="001C589D" w:rsidRPr="008205B5" w:rsidRDefault="00E458A3">
      <w:pPr>
        <w:pStyle w:val="Brdtekst"/>
        <w:spacing w:before="165"/>
        <w:ind w:left="116"/>
      </w:pPr>
      <w:r w:rsidRPr="008205B5">
        <w:t>Der</w:t>
      </w:r>
      <w:r w:rsidRPr="008205B5">
        <w:rPr>
          <w:spacing w:val="-4"/>
        </w:rPr>
        <w:t xml:space="preserve"> </w:t>
      </w:r>
      <w:r w:rsidRPr="008205B5">
        <w:t>en</w:t>
      </w:r>
      <w:r w:rsidRPr="008205B5">
        <w:rPr>
          <w:spacing w:val="-6"/>
        </w:rPr>
        <w:t xml:space="preserve"> </w:t>
      </w:r>
      <w:r w:rsidRPr="008205B5">
        <w:t>sak</w:t>
      </w:r>
      <w:r w:rsidRPr="008205B5">
        <w:rPr>
          <w:spacing w:val="-4"/>
        </w:rPr>
        <w:t xml:space="preserve"> </w:t>
      </w:r>
      <w:r w:rsidRPr="008205B5">
        <w:t>medfører</w:t>
      </w:r>
      <w:r w:rsidRPr="008205B5">
        <w:rPr>
          <w:spacing w:val="-7"/>
        </w:rPr>
        <w:t xml:space="preserve"> </w:t>
      </w:r>
      <w:proofErr w:type="spellStart"/>
      <w:r w:rsidRPr="008205B5">
        <w:t>flere</w:t>
      </w:r>
      <w:proofErr w:type="spellEnd"/>
      <w:r w:rsidRPr="008205B5">
        <w:rPr>
          <w:spacing w:val="-6"/>
        </w:rPr>
        <w:t xml:space="preserve"> </w:t>
      </w:r>
      <w:r w:rsidRPr="008205B5">
        <w:t>ulike</w:t>
      </w:r>
      <w:r w:rsidRPr="008205B5">
        <w:rPr>
          <w:spacing w:val="-3"/>
        </w:rPr>
        <w:t xml:space="preserve"> </w:t>
      </w:r>
      <w:proofErr w:type="spellStart"/>
      <w:r w:rsidRPr="008205B5">
        <w:t>gebyrtyper</w:t>
      </w:r>
      <w:proofErr w:type="spellEnd"/>
      <w:r w:rsidRPr="008205B5">
        <w:rPr>
          <w:spacing w:val="-7"/>
        </w:rPr>
        <w:t xml:space="preserve"> </w:t>
      </w:r>
      <w:proofErr w:type="spellStart"/>
      <w:r w:rsidRPr="008205B5">
        <w:t>legges</w:t>
      </w:r>
      <w:proofErr w:type="spellEnd"/>
      <w:r w:rsidRPr="008205B5">
        <w:rPr>
          <w:spacing w:val="-5"/>
        </w:rPr>
        <w:t xml:space="preserve"> </w:t>
      </w:r>
      <w:proofErr w:type="spellStart"/>
      <w:r w:rsidRPr="008205B5">
        <w:t>gebyrene</w:t>
      </w:r>
      <w:proofErr w:type="spellEnd"/>
      <w:r w:rsidRPr="008205B5">
        <w:rPr>
          <w:spacing w:val="-5"/>
        </w:rPr>
        <w:t xml:space="preserve"> </w:t>
      </w:r>
      <w:proofErr w:type="spellStart"/>
      <w:r w:rsidRPr="008205B5">
        <w:rPr>
          <w:spacing w:val="-2"/>
        </w:rPr>
        <w:t>sammen</w:t>
      </w:r>
      <w:proofErr w:type="spellEnd"/>
      <w:r w:rsidRPr="008205B5">
        <w:rPr>
          <w:spacing w:val="-2"/>
        </w:rPr>
        <w:t>.</w:t>
      </w:r>
    </w:p>
    <w:p w14:paraId="26F5B037" w14:textId="77777777" w:rsidR="001C589D" w:rsidRPr="008205B5" w:rsidRDefault="001C589D">
      <w:pPr>
        <w:pStyle w:val="Brdtekst"/>
        <w:spacing w:before="166"/>
      </w:pPr>
    </w:p>
    <w:p w14:paraId="3A760160" w14:textId="77777777" w:rsidR="001C589D" w:rsidRPr="008205B5" w:rsidRDefault="00E458A3">
      <w:pPr>
        <w:pStyle w:val="Listeavsnitt"/>
        <w:numPr>
          <w:ilvl w:val="1"/>
          <w:numId w:val="3"/>
        </w:numPr>
        <w:tabs>
          <w:tab w:val="left" w:pos="727"/>
        </w:tabs>
        <w:ind w:left="727" w:hanging="611"/>
        <w:jc w:val="left"/>
        <w:rPr>
          <w:b/>
          <w:i/>
          <w:sz w:val="28"/>
        </w:rPr>
      </w:pPr>
      <w:r w:rsidRPr="008205B5">
        <w:rPr>
          <w:b/>
          <w:i/>
          <w:sz w:val="28"/>
        </w:rPr>
        <w:t>Lag</w:t>
      </w:r>
      <w:r w:rsidRPr="008205B5">
        <w:rPr>
          <w:b/>
          <w:i/>
          <w:spacing w:val="-4"/>
          <w:sz w:val="28"/>
        </w:rPr>
        <w:t xml:space="preserve"> </w:t>
      </w:r>
      <w:r w:rsidRPr="008205B5">
        <w:rPr>
          <w:b/>
          <w:i/>
          <w:sz w:val="28"/>
        </w:rPr>
        <w:t>og</w:t>
      </w:r>
      <w:r w:rsidRPr="008205B5">
        <w:rPr>
          <w:b/>
          <w:i/>
          <w:spacing w:val="-3"/>
          <w:sz w:val="28"/>
        </w:rPr>
        <w:t xml:space="preserve"> </w:t>
      </w:r>
      <w:proofErr w:type="spellStart"/>
      <w:r w:rsidRPr="008205B5">
        <w:rPr>
          <w:b/>
          <w:i/>
          <w:spacing w:val="-2"/>
          <w:sz w:val="28"/>
        </w:rPr>
        <w:t>foreninger</w:t>
      </w:r>
      <w:proofErr w:type="spellEnd"/>
    </w:p>
    <w:p w14:paraId="5C1FA015" w14:textId="77777777" w:rsidR="001C589D" w:rsidRPr="008205B5" w:rsidRDefault="00E458A3">
      <w:pPr>
        <w:pStyle w:val="Brdtekst"/>
        <w:spacing w:before="164"/>
        <w:ind w:left="116" w:right="88"/>
        <w:rPr>
          <w:sz w:val="10"/>
        </w:rPr>
      </w:pPr>
      <w:r w:rsidRPr="008205B5">
        <w:t>Lag</w:t>
      </w:r>
      <w:r w:rsidRPr="008205B5">
        <w:rPr>
          <w:spacing w:val="-3"/>
        </w:rPr>
        <w:t xml:space="preserve"> </w:t>
      </w:r>
      <w:r w:rsidRPr="008205B5">
        <w:t>og</w:t>
      </w:r>
      <w:r w:rsidRPr="008205B5">
        <w:rPr>
          <w:spacing w:val="-3"/>
        </w:rPr>
        <w:t xml:space="preserve"> </w:t>
      </w:r>
      <w:proofErr w:type="spellStart"/>
      <w:r w:rsidRPr="008205B5">
        <w:t>foreninger</w:t>
      </w:r>
      <w:proofErr w:type="spellEnd"/>
      <w:r w:rsidRPr="008205B5">
        <w:rPr>
          <w:spacing w:val="-3"/>
        </w:rPr>
        <w:t xml:space="preserve"> </w:t>
      </w:r>
      <w:r w:rsidRPr="008205B5">
        <w:t>med</w:t>
      </w:r>
      <w:r w:rsidRPr="008205B5">
        <w:rPr>
          <w:spacing w:val="-4"/>
        </w:rPr>
        <w:t xml:space="preserve"> </w:t>
      </w:r>
      <w:r w:rsidRPr="008205B5">
        <w:t>formål</w:t>
      </w:r>
      <w:r w:rsidRPr="008205B5">
        <w:rPr>
          <w:spacing w:val="-3"/>
        </w:rPr>
        <w:t xml:space="preserve"> </w:t>
      </w:r>
      <w:proofErr w:type="spellStart"/>
      <w:r w:rsidRPr="008205B5">
        <w:t>rettet</w:t>
      </w:r>
      <w:proofErr w:type="spellEnd"/>
      <w:r w:rsidRPr="008205B5">
        <w:rPr>
          <w:spacing w:val="-6"/>
        </w:rPr>
        <w:t xml:space="preserve"> </w:t>
      </w:r>
      <w:r w:rsidRPr="008205B5">
        <w:t>mot</w:t>
      </w:r>
      <w:r w:rsidRPr="008205B5">
        <w:rPr>
          <w:spacing w:val="-6"/>
        </w:rPr>
        <w:t xml:space="preserve"> </w:t>
      </w:r>
      <w:r w:rsidRPr="008205B5">
        <w:t>barn</w:t>
      </w:r>
      <w:r w:rsidRPr="008205B5">
        <w:rPr>
          <w:spacing w:val="-3"/>
        </w:rPr>
        <w:t xml:space="preserve"> </w:t>
      </w:r>
      <w:r w:rsidRPr="008205B5">
        <w:t>&amp;</w:t>
      </w:r>
      <w:r w:rsidRPr="008205B5">
        <w:rPr>
          <w:spacing w:val="-6"/>
        </w:rPr>
        <w:t xml:space="preserve"> </w:t>
      </w:r>
      <w:r w:rsidRPr="008205B5">
        <w:t>unge</w:t>
      </w:r>
      <w:r w:rsidRPr="008205B5">
        <w:rPr>
          <w:spacing w:val="-3"/>
        </w:rPr>
        <w:t xml:space="preserve"> </w:t>
      </w:r>
      <w:r w:rsidRPr="008205B5">
        <w:t>og</w:t>
      </w:r>
      <w:r w:rsidRPr="008205B5">
        <w:rPr>
          <w:spacing w:val="-3"/>
        </w:rPr>
        <w:t xml:space="preserve"> </w:t>
      </w:r>
      <w:r w:rsidRPr="008205B5">
        <w:t>folkehelse</w:t>
      </w:r>
      <w:r w:rsidRPr="008205B5">
        <w:rPr>
          <w:spacing w:val="-6"/>
        </w:rPr>
        <w:t xml:space="preserve"> </w:t>
      </w:r>
      <w:r w:rsidRPr="008205B5">
        <w:t>skal</w:t>
      </w:r>
      <w:r w:rsidRPr="008205B5">
        <w:rPr>
          <w:spacing w:val="-3"/>
        </w:rPr>
        <w:t xml:space="preserve"> </w:t>
      </w:r>
      <w:r w:rsidRPr="008205B5">
        <w:t>gis</w:t>
      </w:r>
      <w:r w:rsidRPr="008205B5">
        <w:rPr>
          <w:spacing w:val="-5"/>
        </w:rPr>
        <w:t xml:space="preserve"> </w:t>
      </w:r>
      <w:r w:rsidRPr="008205B5">
        <w:t>50</w:t>
      </w:r>
      <w:r w:rsidRPr="008205B5">
        <w:rPr>
          <w:spacing w:val="-6"/>
        </w:rPr>
        <w:t xml:space="preserve"> </w:t>
      </w:r>
      <w:r w:rsidRPr="008205B5">
        <w:t>%</w:t>
      </w:r>
      <w:r w:rsidRPr="008205B5">
        <w:rPr>
          <w:spacing w:val="-4"/>
        </w:rPr>
        <w:t xml:space="preserve"> </w:t>
      </w:r>
      <w:r w:rsidRPr="008205B5">
        <w:t xml:space="preserve">rabatt på de til </w:t>
      </w:r>
      <w:proofErr w:type="spellStart"/>
      <w:r w:rsidRPr="008205B5">
        <w:t>enhver</w:t>
      </w:r>
      <w:proofErr w:type="spellEnd"/>
      <w:r w:rsidRPr="008205B5">
        <w:t xml:space="preserve"> tid </w:t>
      </w:r>
      <w:proofErr w:type="spellStart"/>
      <w:r w:rsidRPr="008205B5">
        <w:t>gjeldende</w:t>
      </w:r>
      <w:proofErr w:type="spellEnd"/>
      <w:r w:rsidRPr="008205B5">
        <w:t xml:space="preserve"> kart og oppmålingsgebyr</w:t>
      </w:r>
      <w:r w:rsidRPr="008205B5">
        <w:rPr>
          <w:position w:val="6"/>
          <w:sz w:val="12"/>
        </w:rPr>
        <w:t>(1</w:t>
      </w:r>
      <w:r w:rsidRPr="008205B5">
        <w:rPr>
          <w:position w:val="6"/>
          <w:sz w:val="10"/>
        </w:rPr>
        <w:t>)</w:t>
      </w:r>
    </w:p>
    <w:p w14:paraId="444D2829" w14:textId="77777777" w:rsidR="001C589D" w:rsidRPr="008205B5" w:rsidRDefault="001C589D">
      <w:pPr>
        <w:pStyle w:val="Brdtekst"/>
      </w:pPr>
    </w:p>
    <w:p w14:paraId="5F0A8143" w14:textId="77777777" w:rsidR="001C589D" w:rsidRPr="008205B5" w:rsidRDefault="001C589D">
      <w:pPr>
        <w:pStyle w:val="Brdtekst"/>
      </w:pPr>
    </w:p>
    <w:p w14:paraId="310DD569" w14:textId="77777777" w:rsidR="001C589D" w:rsidRPr="008205B5" w:rsidRDefault="001C589D">
      <w:pPr>
        <w:pStyle w:val="Brdtekst"/>
      </w:pPr>
    </w:p>
    <w:p w14:paraId="7AC0F076" w14:textId="6FF16227" w:rsidR="001C589D" w:rsidRPr="008205B5" w:rsidRDefault="00226231">
      <w:pPr>
        <w:pStyle w:val="Brdtekst"/>
      </w:pPr>
      <w:r>
        <w:t>Gebyrregulativet er vedtatt av Molde kommunestyre</w:t>
      </w:r>
      <w:r w:rsidR="00492B80">
        <w:t xml:space="preserve"> 21.11.2024 i vedtak PS-106/24.</w:t>
      </w:r>
    </w:p>
    <w:p w14:paraId="56D5DE78" w14:textId="77777777" w:rsidR="001C589D" w:rsidRPr="008205B5" w:rsidRDefault="001C589D">
      <w:pPr>
        <w:pStyle w:val="Brdtekst"/>
      </w:pPr>
    </w:p>
    <w:p w14:paraId="65C48852" w14:textId="77777777" w:rsidR="001C589D" w:rsidRDefault="001C589D">
      <w:pPr>
        <w:pStyle w:val="Brdtekst"/>
      </w:pPr>
    </w:p>
    <w:p w14:paraId="3FAE8CC1" w14:textId="77777777" w:rsidR="001C589D" w:rsidRDefault="001C589D">
      <w:pPr>
        <w:pStyle w:val="Brdtekst"/>
      </w:pPr>
    </w:p>
    <w:p w14:paraId="265A8F39" w14:textId="77777777" w:rsidR="001C589D" w:rsidRDefault="001C589D">
      <w:pPr>
        <w:pStyle w:val="Brdtekst"/>
      </w:pPr>
    </w:p>
    <w:p w14:paraId="7B353FA4" w14:textId="77777777" w:rsidR="001C589D" w:rsidRDefault="001C589D">
      <w:pPr>
        <w:pStyle w:val="Brdtekst"/>
      </w:pPr>
    </w:p>
    <w:p w14:paraId="44D770C9" w14:textId="77777777" w:rsidR="001C589D" w:rsidRDefault="001C589D">
      <w:pPr>
        <w:pStyle w:val="Brdtekst"/>
      </w:pPr>
    </w:p>
    <w:p w14:paraId="180EB2C0" w14:textId="77777777" w:rsidR="001C589D" w:rsidRDefault="001C589D">
      <w:pPr>
        <w:pStyle w:val="Brdtekst"/>
      </w:pPr>
    </w:p>
    <w:p w14:paraId="06EC4087" w14:textId="77777777" w:rsidR="001C589D" w:rsidRDefault="001C589D">
      <w:pPr>
        <w:pStyle w:val="Brdtekst"/>
      </w:pPr>
    </w:p>
    <w:p w14:paraId="3074272D" w14:textId="77777777" w:rsidR="001C589D" w:rsidRDefault="001C589D">
      <w:pPr>
        <w:pStyle w:val="Brdtekst"/>
        <w:spacing w:before="55"/>
      </w:pPr>
    </w:p>
    <w:p w14:paraId="730FC2A9" w14:textId="05F4F1A9" w:rsidR="001C589D" w:rsidRDefault="00E458A3">
      <w:pPr>
        <w:ind w:left="116"/>
        <w:rPr>
          <w:b/>
          <w:i/>
          <w:sz w:val="24"/>
        </w:rPr>
      </w:pPr>
      <w:r>
        <w:rPr>
          <w:b/>
          <w:i/>
          <w:sz w:val="24"/>
        </w:rPr>
        <w:t>Molde</w:t>
      </w:r>
      <w:r>
        <w:rPr>
          <w:b/>
          <w:i/>
          <w:spacing w:val="-16"/>
          <w:sz w:val="24"/>
        </w:rPr>
        <w:t xml:space="preserve"> </w:t>
      </w:r>
      <w:r w:rsidR="006F5D0D">
        <w:rPr>
          <w:b/>
          <w:i/>
          <w:spacing w:val="-2"/>
          <w:sz w:val="24"/>
        </w:rPr>
        <w:t>21.11</w:t>
      </w:r>
      <w:r w:rsidR="008205B5">
        <w:rPr>
          <w:b/>
          <w:i/>
          <w:spacing w:val="-2"/>
          <w:sz w:val="24"/>
        </w:rPr>
        <w:t>.2024</w:t>
      </w:r>
    </w:p>
    <w:p w14:paraId="3EABBB04" w14:textId="77777777" w:rsidR="001C589D" w:rsidRDefault="001C589D">
      <w:pPr>
        <w:rPr>
          <w:sz w:val="24"/>
        </w:rPr>
        <w:sectPr w:rsidR="001C589D">
          <w:pgSz w:w="11910" w:h="16840"/>
          <w:pgMar w:top="1600" w:right="980" w:bottom="1100" w:left="1300" w:header="0" w:footer="905" w:gutter="0"/>
          <w:cols w:space="708"/>
        </w:sectPr>
      </w:pPr>
    </w:p>
    <w:p w14:paraId="5D325866" w14:textId="77777777" w:rsidR="001C589D" w:rsidRDefault="00E458A3">
      <w:pPr>
        <w:pStyle w:val="Overskrift1"/>
        <w:numPr>
          <w:ilvl w:val="0"/>
          <w:numId w:val="3"/>
        </w:numPr>
        <w:tabs>
          <w:tab w:val="left" w:pos="448"/>
        </w:tabs>
        <w:spacing w:before="59"/>
        <w:ind w:left="448" w:hanging="332"/>
      </w:pPr>
      <w:proofErr w:type="spellStart"/>
      <w:r>
        <w:rPr>
          <w:spacing w:val="-2"/>
        </w:rPr>
        <w:lastRenderedPageBreak/>
        <w:t>Gebyrer</w:t>
      </w:r>
      <w:proofErr w:type="spellEnd"/>
    </w:p>
    <w:p w14:paraId="6F7639FD" w14:textId="77777777" w:rsidR="001C589D" w:rsidRDefault="001C589D">
      <w:pPr>
        <w:pStyle w:val="Brdtekst"/>
        <w:spacing w:before="302"/>
        <w:rPr>
          <w:b/>
          <w:i/>
          <w:sz w:val="40"/>
        </w:rPr>
      </w:pPr>
    </w:p>
    <w:p w14:paraId="259B7F32" w14:textId="77777777" w:rsidR="001C589D" w:rsidRDefault="00E458A3">
      <w:pPr>
        <w:pStyle w:val="Listeavsnitt"/>
        <w:numPr>
          <w:ilvl w:val="1"/>
          <w:numId w:val="3"/>
        </w:numPr>
        <w:tabs>
          <w:tab w:val="left" w:pos="781"/>
        </w:tabs>
        <w:ind w:left="781" w:hanging="665"/>
        <w:jc w:val="left"/>
        <w:rPr>
          <w:b/>
          <w:i/>
          <w:sz w:val="40"/>
        </w:rPr>
      </w:pPr>
      <w:r>
        <w:rPr>
          <w:b/>
          <w:i/>
          <w:sz w:val="40"/>
        </w:rPr>
        <w:t>Gebyr</w:t>
      </w:r>
      <w:r>
        <w:rPr>
          <w:b/>
          <w:i/>
          <w:spacing w:val="-11"/>
          <w:sz w:val="40"/>
        </w:rPr>
        <w:t xml:space="preserve"> </w:t>
      </w:r>
      <w:r>
        <w:rPr>
          <w:b/>
          <w:i/>
          <w:sz w:val="40"/>
        </w:rPr>
        <w:t>for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arbeider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etter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pacing w:val="-2"/>
          <w:sz w:val="40"/>
        </w:rPr>
        <w:t>matrikkelloven</w:t>
      </w:r>
    </w:p>
    <w:p w14:paraId="596B6460" w14:textId="77777777" w:rsidR="001C589D" w:rsidRDefault="00E458A3">
      <w:pPr>
        <w:spacing w:before="451"/>
        <w:ind w:left="542"/>
        <w:rPr>
          <w:b/>
          <w:i/>
          <w:sz w:val="28"/>
        </w:rPr>
      </w:pPr>
      <w:r>
        <w:rPr>
          <w:b/>
          <w:i/>
          <w:sz w:val="28"/>
          <w:u w:val="single"/>
        </w:rPr>
        <w:t>Oppretting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av</w:t>
      </w:r>
      <w:r>
        <w:rPr>
          <w:b/>
          <w:i/>
          <w:spacing w:val="-5"/>
          <w:sz w:val="28"/>
          <w:u w:val="single"/>
        </w:rPr>
        <w:t xml:space="preserve"> </w:t>
      </w:r>
      <w:proofErr w:type="spellStart"/>
      <w:r>
        <w:rPr>
          <w:b/>
          <w:i/>
          <w:spacing w:val="-2"/>
          <w:sz w:val="28"/>
          <w:u w:val="single"/>
        </w:rPr>
        <w:t>matrikkelenhet</w:t>
      </w:r>
      <w:proofErr w:type="spellEnd"/>
    </w:p>
    <w:p w14:paraId="07F68E18" w14:textId="77777777" w:rsidR="001C589D" w:rsidRDefault="00E458A3">
      <w:pPr>
        <w:pStyle w:val="Listeavsnitt"/>
        <w:numPr>
          <w:ilvl w:val="1"/>
          <w:numId w:val="2"/>
        </w:numPr>
        <w:tabs>
          <w:tab w:val="left" w:pos="580"/>
        </w:tabs>
        <w:spacing w:before="278"/>
        <w:ind w:left="580" w:hanging="464"/>
        <w:rPr>
          <w:b/>
          <w:i/>
          <w:sz w:val="28"/>
        </w:rPr>
      </w:pPr>
      <w:r>
        <w:rPr>
          <w:b/>
          <w:i/>
          <w:sz w:val="28"/>
        </w:rPr>
        <w:t>Oppretting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3"/>
          <w:sz w:val="28"/>
        </w:rPr>
        <w:t xml:space="preserve"> </w:t>
      </w:r>
      <w:proofErr w:type="spellStart"/>
      <w:r>
        <w:rPr>
          <w:b/>
          <w:i/>
          <w:sz w:val="28"/>
        </w:rPr>
        <w:t>grunneiendom</w:t>
      </w:r>
      <w:proofErr w:type="spellEnd"/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og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festegrunn</w:t>
      </w:r>
    </w:p>
    <w:p w14:paraId="18B5F2AE" w14:textId="77777777" w:rsidR="001C589D" w:rsidRDefault="001C589D">
      <w:pPr>
        <w:pStyle w:val="Brdtekst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3C4D2CB3" w14:textId="3A60AA73" w:rsidTr="00871949">
        <w:trPr>
          <w:trHeight w:val="280"/>
        </w:trPr>
        <w:tc>
          <w:tcPr>
            <w:tcW w:w="5953" w:type="dxa"/>
          </w:tcPr>
          <w:p w14:paraId="172BCD63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73CA330" w14:textId="77777777" w:rsidR="006F5D0D" w:rsidRDefault="006F5D0D" w:rsidP="00CF4176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2977C9E8" w14:textId="3C649545" w:rsidR="006F5D0D" w:rsidRDefault="00F9785F" w:rsidP="00CF4176">
            <w:pPr>
              <w:pStyle w:val="TableParagraph"/>
              <w:spacing w:line="259" w:lineRule="exact"/>
              <w:ind w:left="114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10829157" w14:textId="09A48CBC" w:rsidTr="00871949">
        <w:trPr>
          <w:trHeight w:val="282"/>
        </w:trPr>
        <w:tc>
          <w:tcPr>
            <w:tcW w:w="5953" w:type="dxa"/>
          </w:tcPr>
          <w:p w14:paraId="77B894B5" w14:textId="77777777" w:rsidR="006F5D0D" w:rsidRDefault="006F5D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1E21C4AB" w14:textId="77777777" w:rsidR="006F5D0D" w:rsidRDefault="006F5D0D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419" w:type="dxa"/>
          </w:tcPr>
          <w:p w14:paraId="08B7B3FC" w14:textId="2C1B9AF1" w:rsidR="006F5D0D" w:rsidRDefault="00D140F4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15 956</w:t>
            </w:r>
          </w:p>
        </w:tc>
      </w:tr>
      <w:tr w:rsidR="006F5D0D" w14:paraId="14C3CF73" w14:textId="41A80161" w:rsidTr="00871949">
        <w:trPr>
          <w:trHeight w:val="282"/>
        </w:trPr>
        <w:tc>
          <w:tcPr>
            <w:tcW w:w="5953" w:type="dxa"/>
          </w:tcPr>
          <w:p w14:paraId="7C0E7970" w14:textId="77777777" w:rsidR="006F5D0D" w:rsidRDefault="006F5D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7"/>
                <w:sz w:val="24"/>
              </w:rPr>
              <w:t xml:space="preserve"> m²</w:t>
            </w:r>
          </w:p>
        </w:tc>
        <w:tc>
          <w:tcPr>
            <w:tcW w:w="1419" w:type="dxa"/>
          </w:tcPr>
          <w:p w14:paraId="3E852406" w14:textId="77777777" w:rsidR="006F5D0D" w:rsidRPr="00660B47" w:rsidRDefault="006F5D0D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29</w:t>
            </w:r>
            <w:r w:rsidRPr="00660B47">
              <w:rPr>
                <w:spacing w:val="-1"/>
                <w:sz w:val="24"/>
              </w:rPr>
              <w:t xml:space="preserve"> </w:t>
            </w:r>
            <w:r w:rsidRPr="00660B47">
              <w:rPr>
                <w:spacing w:val="-5"/>
                <w:sz w:val="24"/>
              </w:rPr>
              <w:t>474</w:t>
            </w:r>
          </w:p>
        </w:tc>
        <w:tc>
          <w:tcPr>
            <w:tcW w:w="1419" w:type="dxa"/>
          </w:tcPr>
          <w:p w14:paraId="6549C6F8" w14:textId="14990C5D" w:rsidR="006F5D0D" w:rsidRPr="00660B47" w:rsidRDefault="00513253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30 682</w:t>
            </w:r>
          </w:p>
        </w:tc>
      </w:tr>
      <w:tr w:rsidR="006F5D0D" w14:paraId="454F1845" w14:textId="5E966EA5" w:rsidTr="00871949">
        <w:trPr>
          <w:trHeight w:val="280"/>
        </w:trPr>
        <w:tc>
          <w:tcPr>
            <w:tcW w:w="5953" w:type="dxa"/>
          </w:tcPr>
          <w:p w14:paraId="36FA3D61" w14:textId="77777777" w:rsidR="006F5D0D" w:rsidRDefault="006F5D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6E942B54" w14:textId="77777777" w:rsidR="006F5D0D" w:rsidRPr="00660B47" w:rsidRDefault="006F5D0D" w:rsidP="00CF4176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41</w:t>
            </w:r>
            <w:r w:rsidRPr="00660B47">
              <w:rPr>
                <w:spacing w:val="-1"/>
                <w:sz w:val="24"/>
              </w:rPr>
              <w:t xml:space="preserve"> </w:t>
            </w:r>
            <w:r w:rsidRPr="00660B47">
              <w:rPr>
                <w:spacing w:val="-5"/>
                <w:sz w:val="24"/>
              </w:rPr>
              <w:t>264</w:t>
            </w:r>
          </w:p>
        </w:tc>
        <w:tc>
          <w:tcPr>
            <w:tcW w:w="1419" w:type="dxa"/>
          </w:tcPr>
          <w:p w14:paraId="4C1F90F9" w14:textId="41B28538" w:rsidR="006F5D0D" w:rsidRPr="00660B47" w:rsidRDefault="00883D50" w:rsidP="00CF4176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42 956</w:t>
            </w:r>
          </w:p>
        </w:tc>
      </w:tr>
      <w:tr w:rsidR="006F5D0D" w14:paraId="414A324F" w14:textId="22E5400D" w:rsidTr="00871949">
        <w:trPr>
          <w:trHeight w:val="282"/>
        </w:trPr>
        <w:tc>
          <w:tcPr>
            <w:tcW w:w="5953" w:type="dxa"/>
          </w:tcPr>
          <w:p w14:paraId="0662F87F" w14:textId="77777777" w:rsidR="006F5D0D" w:rsidRDefault="006F5D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m²</w:t>
            </w:r>
          </w:p>
        </w:tc>
        <w:tc>
          <w:tcPr>
            <w:tcW w:w="1419" w:type="dxa"/>
          </w:tcPr>
          <w:p w14:paraId="45BEBC4A" w14:textId="77777777" w:rsidR="006F5D0D" w:rsidRPr="00660B47" w:rsidRDefault="006F5D0D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51</w:t>
            </w:r>
            <w:r w:rsidRPr="00660B47">
              <w:rPr>
                <w:spacing w:val="-1"/>
                <w:sz w:val="24"/>
              </w:rPr>
              <w:t xml:space="preserve"> </w:t>
            </w:r>
            <w:r w:rsidRPr="00660B47">
              <w:rPr>
                <w:spacing w:val="-5"/>
                <w:sz w:val="24"/>
              </w:rPr>
              <w:t>874</w:t>
            </w:r>
          </w:p>
        </w:tc>
        <w:tc>
          <w:tcPr>
            <w:tcW w:w="1419" w:type="dxa"/>
          </w:tcPr>
          <w:p w14:paraId="4FD6E659" w14:textId="0F9B40DC" w:rsidR="006F5D0D" w:rsidRPr="00660B47" w:rsidRDefault="00883D50" w:rsidP="00CF417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54 001</w:t>
            </w:r>
          </w:p>
        </w:tc>
      </w:tr>
      <w:tr w:rsidR="006F5D0D" w14:paraId="7EA96084" w14:textId="6FD93300" w:rsidTr="00871949">
        <w:trPr>
          <w:trHeight w:val="296"/>
        </w:trPr>
        <w:tc>
          <w:tcPr>
            <w:tcW w:w="5953" w:type="dxa"/>
          </w:tcPr>
          <w:p w14:paraId="5678C8DB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tid.</w:t>
            </w:r>
            <w:r>
              <w:rPr>
                <w:spacing w:val="-2"/>
                <w:sz w:val="24"/>
              </w:rPr>
              <w:t xml:space="preserve"> Minstegebyr</w:t>
            </w:r>
          </w:p>
        </w:tc>
        <w:tc>
          <w:tcPr>
            <w:tcW w:w="1419" w:type="dxa"/>
          </w:tcPr>
          <w:p w14:paraId="0A1C6708" w14:textId="77777777" w:rsidR="006F5D0D" w:rsidRPr="00660B47" w:rsidRDefault="006F5D0D" w:rsidP="00CF4176">
            <w:pPr>
              <w:pStyle w:val="TableParagraph"/>
              <w:spacing w:line="240" w:lineRule="auto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54</w:t>
            </w:r>
            <w:r w:rsidRPr="00660B47">
              <w:rPr>
                <w:spacing w:val="-1"/>
                <w:sz w:val="24"/>
              </w:rPr>
              <w:t xml:space="preserve"> </w:t>
            </w:r>
            <w:r w:rsidRPr="00660B47">
              <w:rPr>
                <w:spacing w:val="-5"/>
                <w:sz w:val="24"/>
              </w:rPr>
              <w:t>234</w:t>
            </w:r>
          </w:p>
        </w:tc>
        <w:tc>
          <w:tcPr>
            <w:tcW w:w="1419" w:type="dxa"/>
          </w:tcPr>
          <w:p w14:paraId="7A868912" w14:textId="72714FE8" w:rsidR="006F5D0D" w:rsidRPr="00660B47" w:rsidRDefault="00660B47" w:rsidP="00CF4176">
            <w:pPr>
              <w:pStyle w:val="TableParagraph"/>
              <w:spacing w:line="240" w:lineRule="auto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56 458</w:t>
            </w:r>
          </w:p>
        </w:tc>
      </w:tr>
      <w:tr w:rsidR="006F5D0D" w14:paraId="70781E64" w14:textId="06C1348F" w:rsidTr="00871949">
        <w:trPr>
          <w:trHeight w:val="551"/>
        </w:trPr>
        <w:tc>
          <w:tcPr>
            <w:tcW w:w="5953" w:type="dxa"/>
          </w:tcPr>
          <w:p w14:paraId="42E89426" w14:textId="77777777" w:rsidR="006F5D0D" w:rsidRDefault="006F5D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landbruks-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allmennyttige formål etter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z w:val="24"/>
              </w:rPr>
              <w:t xml:space="preserve"> tid. Minstegebyr</w:t>
            </w:r>
          </w:p>
        </w:tc>
        <w:tc>
          <w:tcPr>
            <w:tcW w:w="1419" w:type="dxa"/>
          </w:tcPr>
          <w:p w14:paraId="5D0DAB79" w14:textId="77777777" w:rsidR="006F5D0D" w:rsidRPr="00660B47" w:rsidRDefault="006F5D0D" w:rsidP="00CF4176">
            <w:pPr>
              <w:pStyle w:val="TableParagraph"/>
              <w:spacing w:line="240" w:lineRule="auto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 xml:space="preserve">7 </w:t>
            </w:r>
            <w:r w:rsidRPr="00660B47">
              <w:rPr>
                <w:spacing w:val="-5"/>
                <w:sz w:val="24"/>
              </w:rPr>
              <w:t>663</w:t>
            </w:r>
          </w:p>
        </w:tc>
        <w:tc>
          <w:tcPr>
            <w:tcW w:w="1419" w:type="dxa"/>
          </w:tcPr>
          <w:p w14:paraId="22965334" w14:textId="3113ECF6" w:rsidR="006F5D0D" w:rsidRPr="00660B47" w:rsidRDefault="00660B47" w:rsidP="00CF4176">
            <w:pPr>
              <w:pStyle w:val="TableParagraph"/>
              <w:spacing w:line="240" w:lineRule="auto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7 977</w:t>
            </w:r>
          </w:p>
          <w:p w14:paraId="3D0A0E44" w14:textId="77777777" w:rsidR="00660B47" w:rsidRPr="00660B47" w:rsidRDefault="00660B47" w:rsidP="00660B47">
            <w:pPr>
              <w:jc w:val="center"/>
            </w:pPr>
          </w:p>
        </w:tc>
      </w:tr>
    </w:tbl>
    <w:p w14:paraId="4B32CF93" w14:textId="77777777" w:rsidR="001C589D" w:rsidRDefault="001C589D">
      <w:pPr>
        <w:pStyle w:val="Brdtekst"/>
        <w:spacing w:before="234"/>
        <w:rPr>
          <w:b/>
          <w:i/>
          <w:sz w:val="28"/>
        </w:rPr>
      </w:pPr>
    </w:p>
    <w:p w14:paraId="77520DF2" w14:textId="77777777" w:rsidR="001C589D" w:rsidRDefault="00E458A3">
      <w:pPr>
        <w:pStyle w:val="Listeavsnitt"/>
        <w:numPr>
          <w:ilvl w:val="1"/>
          <w:numId w:val="2"/>
        </w:numPr>
        <w:tabs>
          <w:tab w:val="left" w:pos="583"/>
        </w:tabs>
        <w:spacing w:before="1"/>
        <w:ind w:left="583" w:hanging="467"/>
        <w:rPr>
          <w:b/>
          <w:i/>
          <w:sz w:val="28"/>
        </w:rPr>
      </w:pPr>
      <w:proofErr w:type="spellStart"/>
      <w:r>
        <w:rPr>
          <w:b/>
          <w:i/>
          <w:sz w:val="28"/>
        </w:rPr>
        <w:t>Matrikulering</w:t>
      </w:r>
      <w:proofErr w:type="spellEnd"/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6"/>
          <w:sz w:val="28"/>
        </w:rPr>
        <w:t xml:space="preserve"> </w:t>
      </w:r>
      <w:proofErr w:type="spellStart"/>
      <w:r>
        <w:rPr>
          <w:b/>
          <w:i/>
          <w:sz w:val="28"/>
        </w:rPr>
        <w:t>eksisterende</w:t>
      </w:r>
      <w:proofErr w:type="spellEnd"/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umatrikulert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grunn</w:t>
      </w:r>
    </w:p>
    <w:p w14:paraId="21EDEB10" w14:textId="77777777" w:rsidR="001C589D" w:rsidRDefault="001C589D">
      <w:pPr>
        <w:pStyle w:val="Brdtekst"/>
        <w:spacing w:before="46" w:after="1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6064E6AA" w14:textId="4D3B0869" w:rsidTr="00666C0F">
        <w:trPr>
          <w:trHeight w:val="277"/>
        </w:trPr>
        <w:tc>
          <w:tcPr>
            <w:tcW w:w="5953" w:type="dxa"/>
          </w:tcPr>
          <w:p w14:paraId="3F5F78E3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701F01A" w14:textId="77777777" w:rsidR="006F5D0D" w:rsidRDefault="006F5D0D" w:rsidP="00CF4176">
            <w:pPr>
              <w:pStyle w:val="TableParagraph"/>
              <w:spacing w:line="257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6CBE82C7" w14:textId="43DB17DC" w:rsidR="006F5D0D" w:rsidRDefault="00F9785F" w:rsidP="00CF4176">
            <w:pPr>
              <w:pStyle w:val="TableParagraph"/>
              <w:spacing w:line="257" w:lineRule="exact"/>
              <w:ind w:left="114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5A6148EF" w14:textId="42205E3E" w:rsidTr="00666C0F">
        <w:trPr>
          <w:trHeight w:val="275"/>
        </w:trPr>
        <w:tc>
          <w:tcPr>
            <w:tcW w:w="5953" w:type="dxa"/>
          </w:tcPr>
          <w:p w14:paraId="19F20411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3CF9E8B5" w14:textId="77777777" w:rsidR="006F5D0D" w:rsidRDefault="006F5D0D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419" w:type="dxa"/>
          </w:tcPr>
          <w:p w14:paraId="6ECC38D4" w14:textId="74BB6F90" w:rsidR="006F5D0D" w:rsidRDefault="00837F14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15 956</w:t>
            </w:r>
          </w:p>
        </w:tc>
      </w:tr>
      <w:tr w:rsidR="006F5D0D" w14:paraId="53B175F4" w14:textId="3D2907F8" w:rsidTr="00666C0F">
        <w:trPr>
          <w:trHeight w:val="275"/>
        </w:trPr>
        <w:tc>
          <w:tcPr>
            <w:tcW w:w="5953" w:type="dxa"/>
          </w:tcPr>
          <w:p w14:paraId="6137E937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7"/>
                <w:sz w:val="24"/>
              </w:rPr>
              <w:t xml:space="preserve"> m²</w:t>
            </w:r>
          </w:p>
        </w:tc>
        <w:tc>
          <w:tcPr>
            <w:tcW w:w="1419" w:type="dxa"/>
          </w:tcPr>
          <w:p w14:paraId="08D0F772" w14:textId="77777777" w:rsidR="006F5D0D" w:rsidRDefault="006F5D0D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1419" w:type="dxa"/>
          </w:tcPr>
          <w:p w14:paraId="6A239347" w14:textId="5D5A4549" w:rsidR="006F5D0D" w:rsidRPr="00CA4D00" w:rsidRDefault="00837F14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 w:rsidRPr="00CA4D00">
              <w:rPr>
                <w:sz w:val="24"/>
              </w:rPr>
              <w:t>30 682</w:t>
            </w:r>
          </w:p>
        </w:tc>
      </w:tr>
      <w:tr w:rsidR="006F5D0D" w14:paraId="5DF53D34" w14:textId="72D0EA1A" w:rsidTr="00666C0F">
        <w:trPr>
          <w:trHeight w:val="275"/>
        </w:trPr>
        <w:tc>
          <w:tcPr>
            <w:tcW w:w="5953" w:type="dxa"/>
          </w:tcPr>
          <w:p w14:paraId="5A06EB8E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2728A957" w14:textId="77777777" w:rsidR="006F5D0D" w:rsidRDefault="006F5D0D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1419" w:type="dxa"/>
          </w:tcPr>
          <w:p w14:paraId="53B1D417" w14:textId="5AA0D566" w:rsidR="006F5D0D" w:rsidRPr="00CA4D00" w:rsidRDefault="00E8080C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 w:rsidRPr="00CA4D00">
              <w:rPr>
                <w:sz w:val="24"/>
              </w:rPr>
              <w:t>42 956</w:t>
            </w:r>
          </w:p>
        </w:tc>
      </w:tr>
      <w:tr w:rsidR="006F5D0D" w14:paraId="1ABC206C" w14:textId="2B3180B4" w:rsidTr="00666C0F">
        <w:trPr>
          <w:trHeight w:val="276"/>
        </w:trPr>
        <w:tc>
          <w:tcPr>
            <w:tcW w:w="5953" w:type="dxa"/>
          </w:tcPr>
          <w:p w14:paraId="2439E27D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m²</w:t>
            </w:r>
          </w:p>
        </w:tc>
        <w:tc>
          <w:tcPr>
            <w:tcW w:w="1419" w:type="dxa"/>
          </w:tcPr>
          <w:p w14:paraId="6BCFB769" w14:textId="77777777" w:rsidR="006F5D0D" w:rsidRDefault="006F5D0D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874</w:t>
            </w:r>
          </w:p>
        </w:tc>
        <w:tc>
          <w:tcPr>
            <w:tcW w:w="1419" w:type="dxa"/>
          </w:tcPr>
          <w:p w14:paraId="25234452" w14:textId="23D8E0ED" w:rsidR="006F5D0D" w:rsidRDefault="00E8080C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54 001</w:t>
            </w:r>
          </w:p>
        </w:tc>
      </w:tr>
      <w:tr w:rsidR="006F5D0D" w14:paraId="34ED2EA6" w14:textId="76329B66" w:rsidTr="00CF4176">
        <w:trPr>
          <w:trHeight w:val="64"/>
        </w:trPr>
        <w:tc>
          <w:tcPr>
            <w:tcW w:w="5953" w:type="dxa"/>
          </w:tcPr>
          <w:p w14:paraId="3E348AA7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tid.</w:t>
            </w:r>
            <w:r>
              <w:rPr>
                <w:spacing w:val="-2"/>
                <w:sz w:val="24"/>
              </w:rPr>
              <w:t xml:space="preserve"> Minstegebyr</w:t>
            </w:r>
          </w:p>
        </w:tc>
        <w:tc>
          <w:tcPr>
            <w:tcW w:w="1419" w:type="dxa"/>
          </w:tcPr>
          <w:p w14:paraId="2E81642F" w14:textId="77777777" w:rsidR="006F5D0D" w:rsidRDefault="006F5D0D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1419" w:type="dxa"/>
          </w:tcPr>
          <w:p w14:paraId="0E809470" w14:textId="129B0D4A" w:rsidR="006F5D0D" w:rsidRDefault="00CA4D00" w:rsidP="00CF4176">
            <w:pPr>
              <w:pStyle w:val="TableParagraph"/>
              <w:ind w:left="114"/>
              <w:jc w:val="center"/>
              <w:rPr>
                <w:sz w:val="24"/>
              </w:rPr>
            </w:pPr>
            <w:r w:rsidRPr="00660B47">
              <w:rPr>
                <w:sz w:val="24"/>
              </w:rPr>
              <w:t>56 458</w:t>
            </w:r>
          </w:p>
        </w:tc>
      </w:tr>
    </w:tbl>
    <w:p w14:paraId="0A2377E7" w14:textId="77777777" w:rsidR="001C589D" w:rsidRDefault="001C589D">
      <w:pPr>
        <w:pStyle w:val="Brdtekst"/>
        <w:spacing w:before="232"/>
        <w:rPr>
          <w:b/>
          <w:i/>
          <w:sz w:val="28"/>
        </w:rPr>
      </w:pPr>
    </w:p>
    <w:p w14:paraId="0DBB8FBB" w14:textId="77777777" w:rsidR="001C589D" w:rsidRDefault="00E458A3">
      <w:pPr>
        <w:pStyle w:val="Listeavsnitt"/>
        <w:numPr>
          <w:ilvl w:val="1"/>
          <w:numId w:val="2"/>
        </w:numPr>
        <w:tabs>
          <w:tab w:val="left" w:pos="580"/>
        </w:tabs>
        <w:ind w:left="580" w:hanging="464"/>
        <w:rPr>
          <w:b/>
          <w:i/>
          <w:sz w:val="28"/>
        </w:rPr>
      </w:pPr>
      <w:r>
        <w:rPr>
          <w:b/>
          <w:i/>
          <w:sz w:val="28"/>
        </w:rPr>
        <w:t>Oppretting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pacing w:val="-2"/>
          <w:sz w:val="28"/>
        </w:rPr>
        <w:t>anleggseiendom</w:t>
      </w:r>
      <w:proofErr w:type="spellEnd"/>
    </w:p>
    <w:p w14:paraId="6F85BA9B" w14:textId="77777777" w:rsidR="001C589D" w:rsidRDefault="001C589D">
      <w:pPr>
        <w:pStyle w:val="Brdtekst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2DA9D0AA" w14:textId="0AA7D670" w:rsidTr="00C12E33">
        <w:trPr>
          <w:trHeight w:val="275"/>
        </w:trPr>
        <w:tc>
          <w:tcPr>
            <w:tcW w:w="5953" w:type="dxa"/>
          </w:tcPr>
          <w:p w14:paraId="7854C14E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A057016" w14:textId="77777777" w:rsidR="006F5D0D" w:rsidRDefault="006F5D0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63DA2C26" w14:textId="1AD8CA5A" w:rsidR="006F5D0D" w:rsidRDefault="00CA4D00">
            <w:pPr>
              <w:pStyle w:val="TableParagraph"/>
              <w:ind w:left="11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10CA8823" w14:textId="46C09881" w:rsidTr="00C12E33">
        <w:trPr>
          <w:trHeight w:val="275"/>
        </w:trPr>
        <w:tc>
          <w:tcPr>
            <w:tcW w:w="5953" w:type="dxa"/>
          </w:tcPr>
          <w:p w14:paraId="66B6C6F9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408A32C5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1419" w:type="dxa"/>
          </w:tcPr>
          <w:p w14:paraId="65A75EFC" w14:textId="398AE055" w:rsidR="006F5D0D" w:rsidRPr="00821718" w:rsidRDefault="00A10940">
            <w:pPr>
              <w:pStyle w:val="TableParagraph"/>
              <w:ind w:left="114"/>
              <w:rPr>
                <w:sz w:val="24"/>
              </w:rPr>
            </w:pPr>
            <w:r w:rsidRPr="00821718">
              <w:rPr>
                <w:sz w:val="24"/>
              </w:rPr>
              <w:t>38 048</w:t>
            </w:r>
          </w:p>
        </w:tc>
      </w:tr>
      <w:tr w:rsidR="006F5D0D" w14:paraId="03490756" w14:textId="1BC794AB" w:rsidTr="00C12E33">
        <w:trPr>
          <w:trHeight w:val="275"/>
        </w:trPr>
        <w:tc>
          <w:tcPr>
            <w:tcW w:w="5953" w:type="dxa"/>
          </w:tcPr>
          <w:p w14:paraId="44D54EA7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4E21D72F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874</w:t>
            </w:r>
          </w:p>
        </w:tc>
        <w:tc>
          <w:tcPr>
            <w:tcW w:w="1419" w:type="dxa"/>
          </w:tcPr>
          <w:p w14:paraId="529F1AE5" w14:textId="681540DA" w:rsidR="006F5D0D" w:rsidRPr="00821718" w:rsidRDefault="00A10940">
            <w:pPr>
              <w:pStyle w:val="TableParagraph"/>
              <w:ind w:left="114"/>
              <w:rPr>
                <w:sz w:val="24"/>
              </w:rPr>
            </w:pPr>
            <w:r w:rsidRPr="00821718">
              <w:rPr>
                <w:sz w:val="24"/>
              </w:rPr>
              <w:t>54 001</w:t>
            </w:r>
          </w:p>
        </w:tc>
      </w:tr>
      <w:tr w:rsidR="006F5D0D" w14:paraId="23CA24B7" w14:textId="6DF10282" w:rsidTr="00C12E33">
        <w:trPr>
          <w:trHeight w:val="275"/>
        </w:trPr>
        <w:tc>
          <w:tcPr>
            <w:tcW w:w="5953" w:type="dxa"/>
          </w:tcPr>
          <w:p w14:paraId="23AB18E1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1AEA2640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845</w:t>
            </w:r>
          </w:p>
        </w:tc>
        <w:tc>
          <w:tcPr>
            <w:tcW w:w="1419" w:type="dxa"/>
          </w:tcPr>
          <w:p w14:paraId="51FA25D8" w14:textId="5DD979B2" w:rsidR="006F5D0D" w:rsidRPr="00821718" w:rsidRDefault="00821718" w:rsidP="00821718">
            <w:pPr>
              <w:pStyle w:val="TableParagraph"/>
              <w:ind w:left="114"/>
              <w:rPr>
                <w:sz w:val="24"/>
              </w:rPr>
            </w:pPr>
            <w:r w:rsidRPr="00821718">
              <w:rPr>
                <w:sz w:val="24"/>
              </w:rPr>
              <w:t>67 504</w:t>
            </w:r>
          </w:p>
        </w:tc>
      </w:tr>
      <w:tr w:rsidR="006F5D0D" w14:paraId="310BEF97" w14:textId="5BBD7676" w:rsidTr="00C12E33">
        <w:trPr>
          <w:trHeight w:val="278"/>
        </w:trPr>
        <w:tc>
          <w:tcPr>
            <w:tcW w:w="5953" w:type="dxa"/>
          </w:tcPr>
          <w:p w14:paraId="1CEF548D" w14:textId="77777777" w:rsidR="006F5D0D" w:rsidRDefault="006F5D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Minstegebyr</w:t>
            </w:r>
          </w:p>
        </w:tc>
        <w:tc>
          <w:tcPr>
            <w:tcW w:w="1419" w:type="dxa"/>
          </w:tcPr>
          <w:p w14:paraId="157127AE" w14:textId="77777777" w:rsidR="006F5D0D" w:rsidRDefault="006F5D0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1419" w:type="dxa"/>
          </w:tcPr>
          <w:p w14:paraId="0E7682F5" w14:textId="29A4EC2E" w:rsidR="006F5D0D" w:rsidRPr="00821718" w:rsidRDefault="0082171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 w:rsidRPr="00821718">
              <w:rPr>
                <w:sz w:val="24"/>
              </w:rPr>
              <w:t>71 185</w:t>
            </w:r>
          </w:p>
        </w:tc>
      </w:tr>
    </w:tbl>
    <w:p w14:paraId="31F3423B" w14:textId="77777777" w:rsidR="001C589D" w:rsidRDefault="001C589D">
      <w:pPr>
        <w:pStyle w:val="Brdtekst"/>
        <w:spacing w:before="277"/>
        <w:rPr>
          <w:b/>
          <w:i/>
          <w:sz w:val="28"/>
        </w:rPr>
      </w:pPr>
    </w:p>
    <w:p w14:paraId="5C40AB1F" w14:textId="77777777" w:rsidR="001C589D" w:rsidRDefault="00E458A3">
      <w:pPr>
        <w:pStyle w:val="Listeavsnitt"/>
        <w:numPr>
          <w:ilvl w:val="1"/>
          <w:numId w:val="2"/>
        </w:numPr>
        <w:tabs>
          <w:tab w:val="left" w:pos="580"/>
        </w:tabs>
        <w:ind w:left="580" w:hanging="464"/>
        <w:rPr>
          <w:b/>
          <w:i/>
          <w:sz w:val="28"/>
        </w:rPr>
      </w:pPr>
      <w:r>
        <w:rPr>
          <w:b/>
          <w:i/>
          <w:sz w:val="28"/>
        </w:rPr>
        <w:t>Registrering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jordsameie</w:t>
      </w:r>
    </w:p>
    <w:p w14:paraId="37F1AE5C" w14:textId="77777777" w:rsidR="001C589D" w:rsidRDefault="001C589D">
      <w:pPr>
        <w:pStyle w:val="Brdtekst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418"/>
        <w:gridCol w:w="1418"/>
      </w:tblGrid>
      <w:tr w:rsidR="006F5D0D" w14:paraId="61C966FF" w14:textId="31F3489F" w:rsidTr="004778B3">
        <w:trPr>
          <w:trHeight w:val="275"/>
        </w:trPr>
        <w:tc>
          <w:tcPr>
            <w:tcW w:w="6063" w:type="dxa"/>
          </w:tcPr>
          <w:p w14:paraId="4DBAE10E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4879E1D" w14:textId="77777777" w:rsidR="006F5D0D" w:rsidRDefault="006F5D0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8" w:type="dxa"/>
          </w:tcPr>
          <w:p w14:paraId="5D35D84C" w14:textId="475E39CC" w:rsidR="006F5D0D" w:rsidRDefault="00CA4D00">
            <w:pPr>
              <w:pStyle w:val="TableParagraph"/>
              <w:ind w:left="112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02E64A8A" w14:textId="73C3FEFB" w:rsidTr="004778B3">
        <w:trPr>
          <w:trHeight w:val="1105"/>
        </w:trPr>
        <w:tc>
          <w:tcPr>
            <w:tcW w:w="6063" w:type="dxa"/>
          </w:tcPr>
          <w:p w14:paraId="068121C7" w14:textId="77777777" w:rsidR="006F5D0D" w:rsidRDefault="006F5D0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registrering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eksisterende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jordsameie </w:t>
            </w:r>
            <w:proofErr w:type="spellStart"/>
            <w:r>
              <w:rPr>
                <w:sz w:val="24"/>
              </w:rPr>
              <w:t>faktureres</w:t>
            </w:r>
            <w:proofErr w:type="spellEnd"/>
            <w:r>
              <w:rPr>
                <w:sz w:val="24"/>
              </w:rPr>
              <w:t xml:space="preserve"> med et grunngebyr på kr</w:t>
            </w:r>
          </w:p>
          <w:p w14:paraId="22F97A4E" w14:textId="77777777" w:rsidR="006F5D0D" w:rsidRDefault="006F5D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Eventuelt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tillegg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svært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krevende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saker.</w:t>
            </w:r>
          </w:p>
        </w:tc>
        <w:tc>
          <w:tcPr>
            <w:tcW w:w="1418" w:type="dxa"/>
          </w:tcPr>
          <w:p w14:paraId="3E2DECE8" w14:textId="77777777" w:rsidR="006F5D0D" w:rsidRDefault="006F5D0D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418" w:type="dxa"/>
          </w:tcPr>
          <w:p w14:paraId="4119D094" w14:textId="31E2D42D" w:rsidR="006F5D0D" w:rsidRPr="00B74EF7" w:rsidRDefault="00B74EF7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 w:rsidRPr="00B74EF7">
              <w:rPr>
                <w:sz w:val="24"/>
              </w:rPr>
              <w:t>14 728</w:t>
            </w:r>
          </w:p>
        </w:tc>
      </w:tr>
    </w:tbl>
    <w:p w14:paraId="57C643D5" w14:textId="77777777" w:rsidR="001C589D" w:rsidRDefault="001C589D">
      <w:pPr>
        <w:rPr>
          <w:sz w:val="24"/>
        </w:rPr>
        <w:sectPr w:rsidR="001C589D">
          <w:pgSz w:w="11910" w:h="16840"/>
          <w:pgMar w:top="1340" w:right="980" w:bottom="1100" w:left="1300" w:header="0" w:footer="905" w:gutter="0"/>
          <w:cols w:space="708"/>
        </w:sectPr>
      </w:pPr>
    </w:p>
    <w:p w14:paraId="6C2528F5" w14:textId="77777777" w:rsidR="001C589D" w:rsidRDefault="00E458A3">
      <w:pPr>
        <w:pStyle w:val="Listeavsnitt"/>
        <w:numPr>
          <w:ilvl w:val="1"/>
          <w:numId w:val="2"/>
        </w:numPr>
        <w:tabs>
          <w:tab w:val="left" w:pos="579"/>
          <w:tab w:val="left" w:pos="581"/>
        </w:tabs>
        <w:spacing w:before="76"/>
        <w:ind w:left="581" w:right="644"/>
        <w:rPr>
          <w:b/>
          <w:i/>
          <w:sz w:val="28"/>
        </w:rPr>
      </w:pPr>
      <w:r>
        <w:rPr>
          <w:b/>
          <w:i/>
          <w:sz w:val="28"/>
        </w:rPr>
        <w:lastRenderedPageBreak/>
        <w:t>Oppretting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9"/>
          <w:sz w:val="28"/>
        </w:rPr>
        <w:t xml:space="preserve"> </w:t>
      </w:r>
      <w:proofErr w:type="spellStart"/>
      <w:r>
        <w:rPr>
          <w:b/>
          <w:i/>
          <w:sz w:val="28"/>
        </w:rPr>
        <w:t>matrikkelenhet</w:t>
      </w:r>
      <w:proofErr w:type="spellEnd"/>
      <w:r>
        <w:rPr>
          <w:b/>
          <w:i/>
          <w:spacing w:val="-20"/>
          <w:sz w:val="28"/>
        </w:rPr>
        <w:t xml:space="preserve"> </w:t>
      </w:r>
      <w:proofErr w:type="spellStart"/>
      <w:r>
        <w:rPr>
          <w:b/>
          <w:i/>
          <w:sz w:val="28"/>
        </w:rPr>
        <w:t>uten</w:t>
      </w:r>
      <w:proofErr w:type="spellEnd"/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fullført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 xml:space="preserve">oppmålingsforretning </w:t>
      </w:r>
      <w:r>
        <w:rPr>
          <w:b/>
          <w:i/>
          <w:spacing w:val="-2"/>
          <w:sz w:val="28"/>
        </w:rPr>
        <w:t>(MUF)</w:t>
      </w:r>
    </w:p>
    <w:p w14:paraId="68A12308" w14:textId="77777777" w:rsidR="001C589D" w:rsidRDefault="001C589D">
      <w:pPr>
        <w:pStyle w:val="Brdtekst"/>
        <w:spacing w:before="50"/>
        <w:rPr>
          <w:b/>
          <w:i/>
          <w:sz w:val="20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274"/>
        <w:gridCol w:w="1274"/>
      </w:tblGrid>
      <w:tr w:rsidR="006F5D0D" w14:paraId="2C97396E" w14:textId="17A82B12" w:rsidTr="00B72C13">
        <w:trPr>
          <w:trHeight w:val="275"/>
        </w:trPr>
        <w:tc>
          <w:tcPr>
            <w:tcW w:w="6063" w:type="dxa"/>
          </w:tcPr>
          <w:p w14:paraId="08C9D6A2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5947D4A" w14:textId="77777777" w:rsidR="006F5D0D" w:rsidRDefault="006F5D0D">
            <w:pPr>
              <w:pStyle w:val="TableParagraph"/>
              <w:ind w:left="0" w:right="5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74" w:type="dxa"/>
          </w:tcPr>
          <w:p w14:paraId="29890E62" w14:textId="3ABBBF90" w:rsidR="006F5D0D" w:rsidRDefault="00B74EF7">
            <w:pPr>
              <w:pStyle w:val="TableParagraph"/>
              <w:ind w:left="0" w:right="514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1156FE04" w14:textId="20549E07" w:rsidTr="00B72C13">
        <w:trPr>
          <w:trHeight w:val="1378"/>
        </w:trPr>
        <w:tc>
          <w:tcPr>
            <w:tcW w:w="6063" w:type="dxa"/>
          </w:tcPr>
          <w:p w14:paraId="4082F79E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For oppretting av </w:t>
            </w:r>
            <w:proofErr w:type="spellStart"/>
            <w:r>
              <w:rPr>
                <w:sz w:val="24"/>
              </w:rPr>
              <w:t>matrikkelenhet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uten</w:t>
            </w:r>
            <w:proofErr w:type="spellEnd"/>
            <w:r>
              <w:rPr>
                <w:sz w:val="24"/>
              </w:rPr>
              <w:t xml:space="preserve"> fullført oppmålingsforretning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pkt.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2.1.1.1,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2.1.1.2,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2.1.1.4 og 2.1.1.5 </w:t>
            </w:r>
            <w:proofErr w:type="spellStart"/>
            <w:r>
              <w:rPr>
                <w:sz w:val="24"/>
              </w:rPr>
              <w:t>faktureres</w:t>
            </w:r>
            <w:proofErr w:type="spellEnd"/>
            <w:r>
              <w:rPr>
                <w:sz w:val="24"/>
              </w:rPr>
              <w:t xml:space="preserve"> et grunngebyr på</w:t>
            </w:r>
          </w:p>
          <w:p w14:paraId="7B624D40" w14:textId="2E03A46F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Tillegg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4"/>
                <w:sz w:val="24"/>
              </w:rPr>
              <w:t xml:space="preserve"> </w:t>
            </w:r>
            <w:r w:rsidRPr="00D12C4F">
              <w:rPr>
                <w:sz w:val="24"/>
              </w:rPr>
              <w:t>for</w:t>
            </w:r>
            <w:r w:rsidRPr="00D12C4F">
              <w:rPr>
                <w:spacing w:val="-7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tidkrevende</w:t>
            </w:r>
            <w:proofErr w:type="spellEnd"/>
            <w:r w:rsidRPr="00D12C4F">
              <w:rPr>
                <w:spacing w:val="-5"/>
                <w:sz w:val="24"/>
              </w:rPr>
              <w:t xml:space="preserve"> </w:t>
            </w:r>
            <w:r w:rsidRPr="00D12C4F">
              <w:rPr>
                <w:spacing w:val="-2"/>
                <w:sz w:val="24"/>
              </w:rPr>
              <w:t>saker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14:paraId="3EF502A2" w14:textId="77777777" w:rsidR="006F5D0D" w:rsidRDefault="006F5D0D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5872CEED" w14:textId="77777777" w:rsidR="006F5D0D" w:rsidRDefault="006F5D0D" w:rsidP="0013265F">
            <w:pPr>
              <w:pStyle w:val="TableParagraph"/>
              <w:spacing w:before="46" w:line="240" w:lineRule="auto"/>
              <w:ind w:left="0"/>
              <w:jc w:val="center"/>
              <w:rPr>
                <w:b/>
                <w:i/>
                <w:sz w:val="24"/>
              </w:rPr>
            </w:pPr>
          </w:p>
          <w:p w14:paraId="47793E47" w14:textId="77777777" w:rsidR="006F5D0D" w:rsidRDefault="006F5D0D" w:rsidP="0013265F">
            <w:pPr>
              <w:pStyle w:val="TableParagraph"/>
              <w:spacing w:line="240" w:lineRule="auto"/>
              <w:ind w:left="0" w:right="518"/>
              <w:rPr>
                <w:sz w:val="24"/>
              </w:rPr>
            </w:pPr>
            <w:r w:rsidRPr="00D12C4F">
              <w:rPr>
                <w:sz w:val="24"/>
              </w:rPr>
              <w:t>10</w:t>
            </w:r>
            <w:r w:rsidRPr="00D12C4F">
              <w:rPr>
                <w:spacing w:val="-1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000</w:t>
            </w:r>
          </w:p>
        </w:tc>
        <w:tc>
          <w:tcPr>
            <w:tcW w:w="1274" w:type="dxa"/>
          </w:tcPr>
          <w:p w14:paraId="465F5B0A" w14:textId="77777777" w:rsidR="006F5D0D" w:rsidRDefault="006F5D0D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1C06223A" w14:textId="77777777" w:rsidR="0013265F" w:rsidRPr="0013265F" w:rsidRDefault="0013265F" w:rsidP="0013265F">
            <w:pPr>
              <w:rPr>
                <w:b/>
                <w:i/>
                <w:sz w:val="24"/>
                <w:szCs w:val="24"/>
              </w:rPr>
            </w:pPr>
          </w:p>
          <w:p w14:paraId="693F2C16" w14:textId="02DD8321" w:rsidR="0013265F" w:rsidRPr="0013265F" w:rsidRDefault="0013265F" w:rsidP="0013265F">
            <w:r w:rsidRPr="0013265F">
              <w:rPr>
                <w:sz w:val="24"/>
                <w:szCs w:val="24"/>
              </w:rPr>
              <w:t>10 410</w:t>
            </w:r>
          </w:p>
        </w:tc>
      </w:tr>
    </w:tbl>
    <w:p w14:paraId="515B9939" w14:textId="77777777" w:rsidR="001C589D" w:rsidRDefault="00E458A3">
      <w:pPr>
        <w:pStyle w:val="Brdtekst"/>
        <w:spacing w:before="2"/>
        <w:ind w:left="542" w:right="543"/>
      </w:pPr>
      <w:r>
        <w:t>Når</w:t>
      </w:r>
      <w:r>
        <w:rPr>
          <w:spacing w:val="-8"/>
        </w:rPr>
        <w:t xml:space="preserve"> </w:t>
      </w:r>
      <w:proofErr w:type="spellStart"/>
      <w:r>
        <w:t>oppmålingsforretningen</w:t>
      </w:r>
      <w:proofErr w:type="spellEnd"/>
      <w:r>
        <w:rPr>
          <w:spacing w:val="-9"/>
        </w:rPr>
        <w:t xml:space="preserve"> </w:t>
      </w:r>
      <w:proofErr w:type="spellStart"/>
      <w:r>
        <w:t>fullføres</w:t>
      </w:r>
      <w:proofErr w:type="spellEnd"/>
      <w:r>
        <w:t>,</w:t>
      </w:r>
      <w:r>
        <w:rPr>
          <w:spacing w:val="-10"/>
        </w:rPr>
        <w:t xml:space="preserve"> </w:t>
      </w:r>
      <w:r>
        <w:t>vil</w:t>
      </w:r>
      <w:r>
        <w:rPr>
          <w:spacing w:val="-9"/>
        </w:rPr>
        <w:t xml:space="preserve"> </w:t>
      </w:r>
      <w:r>
        <w:t>gebyr</w:t>
      </w:r>
      <w:r>
        <w:rPr>
          <w:spacing w:val="-9"/>
        </w:rPr>
        <w:t xml:space="preserve"> </w:t>
      </w:r>
      <w:r>
        <w:t>etter</w:t>
      </w:r>
      <w:r>
        <w:rPr>
          <w:spacing w:val="-9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2.1.1.1,</w:t>
      </w:r>
      <w:r>
        <w:rPr>
          <w:spacing w:val="-10"/>
        </w:rPr>
        <w:t xml:space="preserve"> </w:t>
      </w:r>
      <w:r>
        <w:t>2.1.1.2,</w:t>
      </w:r>
      <w:r>
        <w:rPr>
          <w:spacing w:val="-10"/>
        </w:rPr>
        <w:t xml:space="preserve"> </w:t>
      </w:r>
      <w:r>
        <w:t>2.1.1.4 eller 2.1.1.5 komme i tillegg.</w:t>
      </w:r>
    </w:p>
    <w:p w14:paraId="4211FB45" w14:textId="77777777" w:rsidR="001C589D" w:rsidRDefault="001C589D">
      <w:pPr>
        <w:pStyle w:val="Brdtekst"/>
        <w:spacing w:before="274"/>
      </w:pPr>
    </w:p>
    <w:p w14:paraId="46E15E8E" w14:textId="77777777" w:rsidR="001C589D" w:rsidRDefault="00E458A3">
      <w:pPr>
        <w:pStyle w:val="Overskrift2"/>
        <w:numPr>
          <w:ilvl w:val="1"/>
          <w:numId w:val="2"/>
        </w:numPr>
        <w:tabs>
          <w:tab w:val="left" w:pos="580"/>
        </w:tabs>
        <w:ind w:left="580" w:hanging="464"/>
      </w:pPr>
      <w:r>
        <w:t>Oppretting</w:t>
      </w:r>
      <w:r>
        <w:rPr>
          <w:spacing w:val="-13"/>
        </w:rPr>
        <w:t xml:space="preserve"> </w:t>
      </w:r>
      <w:r>
        <w:t>av</w:t>
      </w:r>
      <w:r>
        <w:rPr>
          <w:spacing w:val="-10"/>
        </w:rPr>
        <w:t xml:space="preserve"> </w:t>
      </w:r>
      <w:proofErr w:type="spellStart"/>
      <w:r>
        <w:t>matrikkelenhet</w:t>
      </w:r>
      <w:proofErr w:type="spellEnd"/>
      <w:r>
        <w:rPr>
          <w:spacing w:val="-11"/>
        </w:rPr>
        <w:t xml:space="preserve"> </w:t>
      </w:r>
      <w:proofErr w:type="spellStart"/>
      <w:r>
        <w:t>uten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oppmålingsforretning</w:t>
      </w:r>
    </w:p>
    <w:p w14:paraId="4EF55B48" w14:textId="77777777" w:rsidR="001C589D" w:rsidRDefault="001C589D">
      <w:pPr>
        <w:pStyle w:val="Brdtekst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274"/>
        <w:gridCol w:w="1274"/>
      </w:tblGrid>
      <w:tr w:rsidR="006F5D0D" w14:paraId="7EEF6A8B" w14:textId="364CD0A9" w:rsidTr="0085378C">
        <w:trPr>
          <w:trHeight w:val="276"/>
        </w:trPr>
        <w:tc>
          <w:tcPr>
            <w:tcW w:w="6063" w:type="dxa"/>
          </w:tcPr>
          <w:p w14:paraId="35BBB000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59ACE76" w14:textId="77777777" w:rsidR="006F5D0D" w:rsidRDefault="006F5D0D">
            <w:pPr>
              <w:pStyle w:val="TableParagraph"/>
              <w:spacing w:line="256" w:lineRule="exact"/>
              <w:ind w:left="0" w:right="62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74" w:type="dxa"/>
          </w:tcPr>
          <w:p w14:paraId="3BEDB478" w14:textId="78FAB616" w:rsidR="006F5D0D" w:rsidRDefault="0013265F">
            <w:pPr>
              <w:pStyle w:val="TableParagraph"/>
              <w:spacing w:line="256" w:lineRule="exact"/>
              <w:ind w:left="0" w:right="627"/>
              <w:jc w:val="righ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6236C3FB" w14:textId="043C260D" w:rsidTr="0085378C">
        <w:trPr>
          <w:trHeight w:val="1358"/>
        </w:trPr>
        <w:tc>
          <w:tcPr>
            <w:tcW w:w="6063" w:type="dxa"/>
          </w:tcPr>
          <w:p w14:paraId="41D742FE" w14:textId="77777777" w:rsidR="006F5D0D" w:rsidRPr="00D12C4F" w:rsidRDefault="006F5D0D">
            <w:pPr>
              <w:pStyle w:val="TableParagraph"/>
              <w:spacing w:line="240" w:lineRule="auto"/>
              <w:ind w:right="54"/>
              <w:rPr>
                <w:sz w:val="24"/>
              </w:rPr>
            </w:pPr>
            <w:r w:rsidRPr="00D12C4F">
              <w:rPr>
                <w:sz w:val="24"/>
              </w:rPr>
              <w:t xml:space="preserve">For oppretting av </w:t>
            </w:r>
            <w:proofErr w:type="spellStart"/>
            <w:r w:rsidRPr="00D12C4F">
              <w:rPr>
                <w:sz w:val="24"/>
              </w:rPr>
              <w:t>matrikkelenhet</w:t>
            </w:r>
            <w:proofErr w:type="spellEnd"/>
            <w:r w:rsidRPr="00D12C4F">
              <w:rPr>
                <w:sz w:val="24"/>
              </w:rPr>
              <w:t xml:space="preserve"> over 100 daa </w:t>
            </w:r>
            <w:proofErr w:type="spellStart"/>
            <w:r w:rsidRPr="00D12C4F">
              <w:rPr>
                <w:sz w:val="24"/>
              </w:rPr>
              <w:t>uten</w:t>
            </w:r>
            <w:proofErr w:type="spellEnd"/>
            <w:r w:rsidRPr="00D12C4F">
              <w:rPr>
                <w:sz w:val="24"/>
              </w:rPr>
              <w:t xml:space="preserve"> merking</w:t>
            </w:r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>og</w:t>
            </w:r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>måling,</w:t>
            </w:r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>jf.</w:t>
            </w:r>
            <w:r w:rsidRPr="00D12C4F">
              <w:rPr>
                <w:spacing w:val="-6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matrikkelforskriften</w:t>
            </w:r>
            <w:proofErr w:type="spellEnd"/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>§</w:t>
            </w:r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>27</w:t>
            </w:r>
            <w:r w:rsidRPr="00D12C4F">
              <w:rPr>
                <w:spacing w:val="-6"/>
                <w:sz w:val="24"/>
              </w:rPr>
              <w:t xml:space="preserve"> </w:t>
            </w:r>
            <w:r w:rsidRPr="00D12C4F">
              <w:rPr>
                <w:sz w:val="24"/>
              </w:rPr>
              <w:t xml:space="preserve">7.ledd, og tiltak etter </w:t>
            </w:r>
            <w:proofErr w:type="spellStart"/>
            <w:r w:rsidRPr="00D12C4F">
              <w:rPr>
                <w:sz w:val="24"/>
              </w:rPr>
              <w:t>matrikkelforskriften</w:t>
            </w:r>
            <w:proofErr w:type="spellEnd"/>
            <w:r w:rsidRPr="00D12C4F">
              <w:rPr>
                <w:sz w:val="24"/>
              </w:rPr>
              <w:t xml:space="preserve"> § 40 </w:t>
            </w:r>
            <w:proofErr w:type="spellStart"/>
            <w:r w:rsidRPr="00D12C4F">
              <w:rPr>
                <w:sz w:val="24"/>
              </w:rPr>
              <w:t>faktureres</w:t>
            </w:r>
            <w:proofErr w:type="spellEnd"/>
            <w:r w:rsidRPr="00D12C4F">
              <w:rPr>
                <w:sz w:val="24"/>
              </w:rPr>
              <w:t xml:space="preserve"> et grunngebyr på</w:t>
            </w:r>
          </w:p>
          <w:p w14:paraId="7A31E4B5" w14:textId="0990B1BE" w:rsidR="006F5D0D" w:rsidRPr="00D12C4F" w:rsidRDefault="006F5D0D">
            <w:pPr>
              <w:pStyle w:val="TableParagraph"/>
              <w:spacing w:line="235" w:lineRule="exact"/>
              <w:rPr>
                <w:sz w:val="24"/>
              </w:rPr>
            </w:pPr>
            <w:r w:rsidRPr="00D12C4F">
              <w:rPr>
                <w:sz w:val="24"/>
              </w:rPr>
              <w:t>Tillegg</w:t>
            </w:r>
            <w:r w:rsidRPr="00D12C4F">
              <w:rPr>
                <w:spacing w:val="-7"/>
                <w:sz w:val="24"/>
              </w:rPr>
              <w:t xml:space="preserve"> </w:t>
            </w:r>
            <w:r w:rsidRPr="00D12C4F">
              <w:rPr>
                <w:sz w:val="24"/>
              </w:rPr>
              <w:t>etter</w:t>
            </w:r>
            <w:r w:rsidRPr="00D12C4F">
              <w:rPr>
                <w:spacing w:val="-6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medgått</w:t>
            </w:r>
            <w:proofErr w:type="spellEnd"/>
            <w:r w:rsidRPr="00D12C4F">
              <w:rPr>
                <w:spacing w:val="-7"/>
                <w:sz w:val="24"/>
              </w:rPr>
              <w:t xml:space="preserve"> </w:t>
            </w:r>
            <w:r w:rsidRPr="00D12C4F">
              <w:rPr>
                <w:sz w:val="24"/>
              </w:rPr>
              <w:t>tid</w:t>
            </w:r>
            <w:r w:rsidRPr="00D12C4F">
              <w:rPr>
                <w:spacing w:val="-5"/>
                <w:sz w:val="24"/>
              </w:rPr>
              <w:t xml:space="preserve"> </w:t>
            </w:r>
            <w:r w:rsidRPr="00D12C4F">
              <w:rPr>
                <w:sz w:val="24"/>
              </w:rPr>
              <w:t>for</w:t>
            </w:r>
            <w:r w:rsidRPr="00D12C4F">
              <w:rPr>
                <w:spacing w:val="-7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tidkrevende</w:t>
            </w:r>
            <w:proofErr w:type="spellEnd"/>
            <w:r w:rsidRPr="00D12C4F">
              <w:rPr>
                <w:spacing w:val="-5"/>
                <w:sz w:val="24"/>
              </w:rPr>
              <w:t xml:space="preserve"> </w:t>
            </w:r>
            <w:r w:rsidRPr="00D12C4F">
              <w:rPr>
                <w:spacing w:val="-2"/>
                <w:sz w:val="24"/>
              </w:rPr>
              <w:t>saker.</w:t>
            </w:r>
          </w:p>
        </w:tc>
        <w:tc>
          <w:tcPr>
            <w:tcW w:w="1274" w:type="dxa"/>
          </w:tcPr>
          <w:p w14:paraId="518AC41B" w14:textId="77777777" w:rsidR="006F5D0D" w:rsidRPr="00D12C4F" w:rsidRDefault="006F5D0D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53922782" w14:textId="77777777" w:rsidR="006F5D0D" w:rsidRPr="00D12C4F" w:rsidRDefault="006F5D0D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29028F0E" w14:textId="2766D692" w:rsidR="006F5D0D" w:rsidRPr="00D12C4F" w:rsidRDefault="006F5D0D">
            <w:pPr>
              <w:pStyle w:val="TableParagraph"/>
              <w:spacing w:line="240" w:lineRule="auto"/>
              <w:ind w:left="0" w:right="656"/>
              <w:jc w:val="right"/>
              <w:rPr>
                <w:sz w:val="24"/>
              </w:rPr>
            </w:pPr>
            <w:r w:rsidRPr="00D12C4F">
              <w:rPr>
                <w:sz w:val="24"/>
              </w:rPr>
              <w:t>8</w:t>
            </w:r>
            <w:r w:rsidR="00941361">
              <w:rPr>
                <w:sz w:val="24"/>
              </w:rPr>
              <w:t> </w:t>
            </w:r>
            <w:r w:rsidRPr="00D12C4F">
              <w:rPr>
                <w:spacing w:val="-5"/>
                <w:sz w:val="24"/>
              </w:rPr>
              <w:t>000</w:t>
            </w:r>
          </w:p>
        </w:tc>
        <w:tc>
          <w:tcPr>
            <w:tcW w:w="1274" w:type="dxa"/>
          </w:tcPr>
          <w:p w14:paraId="2260D5B7" w14:textId="77777777" w:rsidR="006F5D0D" w:rsidRDefault="006F5D0D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588F3029" w14:textId="77777777" w:rsidR="00941361" w:rsidRDefault="00941361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14:paraId="128C8283" w14:textId="17B78B0A" w:rsidR="00941361" w:rsidRPr="00941361" w:rsidRDefault="00941361">
            <w:pPr>
              <w:pStyle w:val="TableParagraph"/>
              <w:spacing w:line="240" w:lineRule="auto"/>
              <w:ind w:left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8 328</w:t>
            </w:r>
          </w:p>
        </w:tc>
      </w:tr>
    </w:tbl>
    <w:p w14:paraId="6A09615A" w14:textId="77777777" w:rsidR="001C589D" w:rsidRDefault="001C589D">
      <w:pPr>
        <w:pStyle w:val="Brdtekst"/>
        <w:rPr>
          <w:b/>
          <w:i/>
          <w:sz w:val="28"/>
        </w:rPr>
      </w:pPr>
    </w:p>
    <w:p w14:paraId="04E8AC7D" w14:textId="77777777" w:rsidR="001C589D" w:rsidRDefault="001C589D">
      <w:pPr>
        <w:pStyle w:val="Brdtekst"/>
        <w:rPr>
          <w:b/>
          <w:i/>
          <w:sz w:val="28"/>
        </w:rPr>
      </w:pPr>
    </w:p>
    <w:p w14:paraId="6D2DF560" w14:textId="77777777" w:rsidR="001C589D" w:rsidRDefault="001C589D">
      <w:pPr>
        <w:pStyle w:val="Brdtekst"/>
        <w:spacing w:before="1"/>
        <w:rPr>
          <w:b/>
          <w:i/>
          <w:sz w:val="28"/>
        </w:rPr>
      </w:pPr>
    </w:p>
    <w:p w14:paraId="172B4609" w14:textId="77777777" w:rsidR="001C589D" w:rsidRDefault="00E458A3">
      <w:pPr>
        <w:spacing w:before="1"/>
        <w:ind w:left="273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Grensejustering</w:t>
      </w:r>
    </w:p>
    <w:p w14:paraId="722A78F2" w14:textId="77777777" w:rsidR="001C589D" w:rsidRDefault="00E458A3">
      <w:pPr>
        <w:pStyle w:val="Overskrift2"/>
        <w:numPr>
          <w:ilvl w:val="1"/>
          <w:numId w:val="2"/>
        </w:numPr>
        <w:tabs>
          <w:tab w:val="left" w:pos="580"/>
        </w:tabs>
        <w:spacing w:before="275"/>
        <w:ind w:left="580" w:hanging="464"/>
      </w:pPr>
      <w:proofErr w:type="spellStart"/>
      <w:r>
        <w:t>Grunneiendom</w:t>
      </w:r>
      <w:proofErr w:type="spellEnd"/>
      <w:r>
        <w:t>,</w:t>
      </w:r>
      <w:r>
        <w:rPr>
          <w:spacing w:val="-12"/>
        </w:rPr>
        <w:t xml:space="preserve"> </w:t>
      </w:r>
      <w:r>
        <w:t>festegrunn</w:t>
      </w:r>
      <w:r>
        <w:rPr>
          <w:spacing w:val="-1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rPr>
          <w:spacing w:val="-2"/>
        </w:rPr>
        <w:t>jordsameie</w:t>
      </w:r>
    </w:p>
    <w:p w14:paraId="626EC629" w14:textId="77777777" w:rsidR="001C589D" w:rsidRDefault="00E458A3">
      <w:pPr>
        <w:pStyle w:val="Brdtekst"/>
        <w:spacing w:before="1"/>
        <w:ind w:left="116" w:right="543"/>
      </w:pPr>
      <w:r>
        <w:t xml:space="preserve">Ved gebyr for grensejustering kan arealet for involverte </w:t>
      </w:r>
      <w:proofErr w:type="spellStart"/>
      <w:r>
        <w:t>eiendommer</w:t>
      </w:r>
      <w:proofErr w:type="spellEnd"/>
      <w:r>
        <w:t xml:space="preserve"> </w:t>
      </w:r>
      <w:proofErr w:type="spellStart"/>
      <w:r>
        <w:t>justeres</w:t>
      </w:r>
      <w:proofErr w:type="spellEnd"/>
      <w:r>
        <w:t xml:space="preserve"> med inntil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t>eiendommens</w:t>
      </w:r>
      <w:proofErr w:type="spellEnd"/>
      <w:r>
        <w:rPr>
          <w:spacing w:val="-8"/>
        </w:rPr>
        <w:t xml:space="preserve"> </w:t>
      </w:r>
      <w:r>
        <w:t>areal.</w:t>
      </w:r>
      <w:r>
        <w:rPr>
          <w:spacing w:val="-6"/>
        </w:rPr>
        <w:t xml:space="preserve"> </w:t>
      </w:r>
      <w:r>
        <w:t>(maksimalgrensen</w:t>
      </w:r>
      <w:r>
        <w:rPr>
          <w:spacing w:val="-6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satt</w:t>
      </w:r>
      <w:r>
        <w:rPr>
          <w:spacing w:val="-6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>m²).</w:t>
      </w:r>
      <w:r>
        <w:rPr>
          <w:spacing w:val="35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eiendom</w:t>
      </w:r>
      <w:proofErr w:type="spellEnd"/>
      <w:r>
        <w:t xml:space="preserve"> kan </w:t>
      </w:r>
      <w:proofErr w:type="spellStart"/>
      <w:r>
        <w:t>imidlertid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avgi</w:t>
      </w:r>
      <w:proofErr w:type="spellEnd"/>
      <w:r>
        <w:t xml:space="preserve"> areal som i sum </w:t>
      </w:r>
      <w:proofErr w:type="spellStart"/>
      <w:r>
        <w:t>overstiger</w:t>
      </w:r>
      <w:proofErr w:type="spellEnd"/>
      <w:r>
        <w:t xml:space="preserve"> 20 % av </w:t>
      </w:r>
      <w:proofErr w:type="spellStart"/>
      <w:r>
        <w:t>eiendommens</w:t>
      </w:r>
      <w:proofErr w:type="spellEnd"/>
      <w:r>
        <w:t xml:space="preserve"> areal før </w:t>
      </w:r>
      <w:proofErr w:type="spellStart"/>
      <w:r>
        <w:t>justeringen</w:t>
      </w:r>
      <w:proofErr w:type="spellEnd"/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grensejustering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veg-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jernbaneformål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andre</w:t>
      </w:r>
      <w:r>
        <w:rPr>
          <w:spacing w:val="-3"/>
        </w:rPr>
        <w:t xml:space="preserve"> </w:t>
      </w:r>
      <w:r>
        <w:t xml:space="preserve">arealklasser </w:t>
      </w:r>
      <w:r>
        <w:rPr>
          <w:spacing w:val="-2"/>
        </w:rPr>
        <w:t>gjelde.</w:t>
      </w:r>
    </w:p>
    <w:p w14:paraId="4EB5029D" w14:textId="77777777" w:rsidR="001C589D" w:rsidRDefault="001C589D">
      <w:pPr>
        <w:pStyle w:val="Brdtekst"/>
        <w:spacing w:before="45" w:after="1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523EDFEE" w14:textId="1B03F9D0" w:rsidTr="00633878">
        <w:trPr>
          <w:trHeight w:val="275"/>
        </w:trPr>
        <w:tc>
          <w:tcPr>
            <w:tcW w:w="5953" w:type="dxa"/>
          </w:tcPr>
          <w:p w14:paraId="11321435" w14:textId="77777777" w:rsidR="006F5D0D" w:rsidRPr="00D12C4F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AA8367A" w14:textId="77777777" w:rsidR="006F5D0D" w:rsidRPr="00D12C4F" w:rsidRDefault="006F5D0D">
            <w:pPr>
              <w:pStyle w:val="TableParagraph"/>
              <w:ind w:left="114"/>
              <w:rPr>
                <w:b/>
                <w:sz w:val="24"/>
              </w:rPr>
            </w:pPr>
            <w:r w:rsidRPr="00D12C4F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029352EB" w14:textId="6A6A73AD" w:rsidR="006F5D0D" w:rsidRPr="00D12C4F" w:rsidRDefault="00941361">
            <w:pPr>
              <w:pStyle w:val="TableParagraph"/>
              <w:ind w:left="11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70E4639F" w14:textId="077B13C3" w:rsidTr="00633878">
        <w:trPr>
          <w:trHeight w:val="275"/>
        </w:trPr>
        <w:tc>
          <w:tcPr>
            <w:tcW w:w="5953" w:type="dxa"/>
          </w:tcPr>
          <w:p w14:paraId="51217FBB" w14:textId="77777777" w:rsidR="006F5D0D" w:rsidRPr="00D12C4F" w:rsidRDefault="006F5D0D">
            <w:pPr>
              <w:pStyle w:val="TableParagraph"/>
              <w:rPr>
                <w:sz w:val="24"/>
              </w:rPr>
            </w:pPr>
            <w:r w:rsidRPr="00D12C4F">
              <w:rPr>
                <w:sz w:val="24"/>
              </w:rPr>
              <w:t>Totalt</w:t>
            </w:r>
            <w:r w:rsidRPr="00D12C4F">
              <w:rPr>
                <w:spacing w:val="-8"/>
                <w:sz w:val="24"/>
              </w:rPr>
              <w:t xml:space="preserve"> </w:t>
            </w:r>
            <w:r w:rsidRPr="00D12C4F">
              <w:rPr>
                <w:sz w:val="24"/>
              </w:rPr>
              <w:t>areal</w:t>
            </w:r>
            <w:r w:rsidRPr="00D12C4F">
              <w:rPr>
                <w:spacing w:val="-11"/>
                <w:sz w:val="24"/>
              </w:rPr>
              <w:t xml:space="preserve"> </w:t>
            </w:r>
            <w:r w:rsidRPr="00D12C4F">
              <w:rPr>
                <w:sz w:val="24"/>
              </w:rPr>
              <w:t>som</w:t>
            </w:r>
            <w:r w:rsidRPr="00D12C4F">
              <w:rPr>
                <w:spacing w:val="-13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grensejusteres</w:t>
            </w:r>
            <w:proofErr w:type="spellEnd"/>
            <w:r w:rsidRPr="00D12C4F">
              <w:rPr>
                <w:spacing w:val="-13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fra</w:t>
            </w:r>
            <w:proofErr w:type="spellEnd"/>
            <w:r w:rsidRPr="00D12C4F">
              <w:rPr>
                <w:spacing w:val="-13"/>
                <w:sz w:val="24"/>
              </w:rPr>
              <w:t xml:space="preserve"> </w:t>
            </w:r>
            <w:r w:rsidRPr="00D12C4F">
              <w:rPr>
                <w:sz w:val="24"/>
              </w:rPr>
              <w:t>0</w:t>
            </w:r>
            <w:r w:rsidRPr="00D12C4F">
              <w:rPr>
                <w:spacing w:val="-8"/>
                <w:sz w:val="24"/>
              </w:rPr>
              <w:t xml:space="preserve"> </w:t>
            </w:r>
            <w:r w:rsidRPr="00D12C4F">
              <w:rPr>
                <w:sz w:val="24"/>
              </w:rPr>
              <w:t>–</w:t>
            </w:r>
            <w:r w:rsidRPr="00D12C4F">
              <w:rPr>
                <w:spacing w:val="-11"/>
                <w:sz w:val="24"/>
              </w:rPr>
              <w:t xml:space="preserve"> </w:t>
            </w:r>
            <w:r w:rsidRPr="00D12C4F">
              <w:rPr>
                <w:sz w:val="24"/>
              </w:rPr>
              <w:t>250</w:t>
            </w:r>
            <w:r w:rsidRPr="00D12C4F">
              <w:rPr>
                <w:spacing w:val="-12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3BB6DA60" w14:textId="77777777" w:rsidR="006F5D0D" w:rsidRPr="00D12C4F" w:rsidRDefault="006F5D0D">
            <w:pPr>
              <w:pStyle w:val="TableParagraph"/>
              <w:ind w:left="114"/>
              <w:rPr>
                <w:sz w:val="24"/>
              </w:rPr>
            </w:pPr>
            <w:r w:rsidRPr="00D12C4F">
              <w:rPr>
                <w:sz w:val="24"/>
              </w:rPr>
              <w:t>12</w:t>
            </w:r>
            <w:r w:rsidRPr="00D12C4F">
              <w:rPr>
                <w:spacing w:val="-1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969</w:t>
            </w:r>
          </w:p>
        </w:tc>
        <w:tc>
          <w:tcPr>
            <w:tcW w:w="1419" w:type="dxa"/>
          </w:tcPr>
          <w:p w14:paraId="17B1CAA0" w14:textId="14C43CB9" w:rsidR="006F5D0D" w:rsidRPr="00D12C4F" w:rsidRDefault="004B2F1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13 501</w:t>
            </w:r>
          </w:p>
        </w:tc>
      </w:tr>
      <w:tr w:rsidR="006F5D0D" w14:paraId="154EA446" w14:textId="32EC4CAA" w:rsidTr="00633878">
        <w:trPr>
          <w:trHeight w:val="278"/>
        </w:trPr>
        <w:tc>
          <w:tcPr>
            <w:tcW w:w="5953" w:type="dxa"/>
          </w:tcPr>
          <w:p w14:paraId="04CEC74C" w14:textId="77777777" w:rsidR="006F5D0D" w:rsidRPr="00D12C4F" w:rsidRDefault="006F5D0D">
            <w:pPr>
              <w:pStyle w:val="TableParagraph"/>
              <w:spacing w:line="258" w:lineRule="exact"/>
              <w:rPr>
                <w:sz w:val="24"/>
              </w:rPr>
            </w:pPr>
            <w:r w:rsidRPr="00D12C4F">
              <w:rPr>
                <w:sz w:val="24"/>
              </w:rPr>
              <w:t>Totalt</w:t>
            </w:r>
            <w:r w:rsidRPr="00D12C4F">
              <w:rPr>
                <w:spacing w:val="-10"/>
                <w:sz w:val="24"/>
              </w:rPr>
              <w:t xml:space="preserve"> </w:t>
            </w:r>
            <w:r w:rsidRPr="00D12C4F">
              <w:rPr>
                <w:sz w:val="24"/>
              </w:rPr>
              <w:t>areal</w:t>
            </w:r>
            <w:r w:rsidRPr="00D12C4F">
              <w:rPr>
                <w:spacing w:val="-9"/>
                <w:sz w:val="24"/>
              </w:rPr>
              <w:t xml:space="preserve"> </w:t>
            </w:r>
            <w:r w:rsidRPr="00D12C4F">
              <w:rPr>
                <w:sz w:val="24"/>
              </w:rPr>
              <w:t>som</w:t>
            </w:r>
            <w:r w:rsidRPr="00D12C4F">
              <w:rPr>
                <w:spacing w:val="-13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grensejusteres</w:t>
            </w:r>
            <w:proofErr w:type="spellEnd"/>
            <w:r w:rsidRPr="00D12C4F">
              <w:rPr>
                <w:spacing w:val="-12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fra</w:t>
            </w:r>
            <w:proofErr w:type="spellEnd"/>
            <w:r w:rsidRPr="00D12C4F">
              <w:rPr>
                <w:spacing w:val="-12"/>
                <w:sz w:val="24"/>
              </w:rPr>
              <w:t xml:space="preserve"> </w:t>
            </w:r>
            <w:r w:rsidRPr="00D12C4F">
              <w:rPr>
                <w:sz w:val="24"/>
              </w:rPr>
              <w:t>251</w:t>
            </w:r>
            <w:r w:rsidRPr="00D12C4F">
              <w:rPr>
                <w:spacing w:val="-10"/>
                <w:sz w:val="24"/>
              </w:rPr>
              <w:t xml:space="preserve"> </w:t>
            </w:r>
            <w:r w:rsidRPr="00D12C4F">
              <w:rPr>
                <w:sz w:val="24"/>
              </w:rPr>
              <w:t>–</w:t>
            </w:r>
            <w:r w:rsidRPr="00D12C4F">
              <w:rPr>
                <w:spacing w:val="-10"/>
                <w:sz w:val="24"/>
              </w:rPr>
              <w:t xml:space="preserve"> </w:t>
            </w:r>
            <w:r w:rsidRPr="00D12C4F">
              <w:rPr>
                <w:sz w:val="24"/>
              </w:rPr>
              <w:t>1</w:t>
            </w:r>
            <w:r w:rsidRPr="00D12C4F">
              <w:rPr>
                <w:spacing w:val="-10"/>
                <w:sz w:val="24"/>
              </w:rPr>
              <w:t xml:space="preserve"> </w:t>
            </w:r>
            <w:r w:rsidRPr="00D12C4F">
              <w:rPr>
                <w:sz w:val="24"/>
              </w:rPr>
              <w:t>000</w:t>
            </w:r>
            <w:r w:rsidRPr="00D12C4F">
              <w:rPr>
                <w:spacing w:val="-12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6DDEBEE7" w14:textId="77777777" w:rsidR="006F5D0D" w:rsidRPr="00D12C4F" w:rsidRDefault="006F5D0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D12C4F">
              <w:rPr>
                <w:sz w:val="24"/>
              </w:rPr>
              <w:t>17</w:t>
            </w:r>
            <w:r w:rsidRPr="00D12C4F">
              <w:rPr>
                <w:spacing w:val="-1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685</w:t>
            </w:r>
          </w:p>
        </w:tc>
        <w:tc>
          <w:tcPr>
            <w:tcW w:w="1419" w:type="dxa"/>
          </w:tcPr>
          <w:p w14:paraId="2E45D406" w14:textId="127B56EA" w:rsidR="006F5D0D" w:rsidRPr="00D12C4F" w:rsidRDefault="00B80D9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18 410</w:t>
            </w:r>
          </w:p>
        </w:tc>
      </w:tr>
    </w:tbl>
    <w:p w14:paraId="0500CAC1" w14:textId="77777777" w:rsidR="001C589D" w:rsidRDefault="00E458A3">
      <w:pPr>
        <w:pStyle w:val="Overskrift2"/>
        <w:numPr>
          <w:ilvl w:val="1"/>
          <w:numId w:val="2"/>
        </w:numPr>
        <w:tabs>
          <w:tab w:val="left" w:pos="737"/>
        </w:tabs>
        <w:spacing w:before="76"/>
        <w:ind w:left="737" w:hanging="621"/>
      </w:pPr>
      <w:proofErr w:type="spellStart"/>
      <w:r>
        <w:rPr>
          <w:spacing w:val="-2"/>
        </w:rPr>
        <w:t>Anleggseiendom</w:t>
      </w:r>
      <w:proofErr w:type="spellEnd"/>
    </w:p>
    <w:p w14:paraId="0A6EFFDF" w14:textId="77777777" w:rsidR="001C589D" w:rsidRDefault="00E458A3">
      <w:pPr>
        <w:pStyle w:val="Brdtekst"/>
        <w:spacing w:before="4"/>
        <w:ind w:left="116" w:right="543"/>
      </w:pPr>
      <w:r>
        <w:t>For</w:t>
      </w:r>
      <w:r>
        <w:rPr>
          <w:spacing w:val="-9"/>
        </w:rPr>
        <w:t xml:space="preserve"> </w:t>
      </w:r>
      <w:proofErr w:type="spellStart"/>
      <w:r>
        <w:t>anleggseiendom</w:t>
      </w:r>
      <w:proofErr w:type="spellEnd"/>
      <w:r>
        <w:rPr>
          <w:spacing w:val="-8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volumet</w:t>
      </w:r>
      <w:r>
        <w:rPr>
          <w:spacing w:val="-8"/>
        </w:rPr>
        <w:t xml:space="preserve"> </w:t>
      </w:r>
      <w:proofErr w:type="spellStart"/>
      <w:r>
        <w:t>justeres</w:t>
      </w:r>
      <w:proofErr w:type="spellEnd"/>
      <w:r>
        <w:rPr>
          <w:spacing w:val="-10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inntil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av</w:t>
      </w:r>
      <w:r>
        <w:rPr>
          <w:spacing w:val="-9"/>
        </w:rPr>
        <w:t xml:space="preserve"> </w:t>
      </w:r>
      <w:proofErr w:type="spellStart"/>
      <w:r>
        <w:t>anleggseiendommens</w:t>
      </w:r>
      <w:proofErr w:type="spellEnd"/>
      <w:r>
        <w:t xml:space="preserve"> volum, men den maksimale </w:t>
      </w:r>
      <w:proofErr w:type="spellStart"/>
      <w:r>
        <w:t>grensen</w:t>
      </w:r>
      <w:proofErr w:type="spellEnd"/>
      <w:r>
        <w:t xml:space="preserve"> </w:t>
      </w:r>
      <w:proofErr w:type="spellStart"/>
      <w:r>
        <w:t>settes</w:t>
      </w:r>
      <w:proofErr w:type="spellEnd"/>
      <w:r>
        <w:t xml:space="preserve"> til 1000 m³</w:t>
      </w:r>
    </w:p>
    <w:p w14:paraId="5F5AB280" w14:textId="77777777" w:rsidR="001C589D" w:rsidRDefault="001C589D">
      <w:pPr>
        <w:pStyle w:val="Brdtekst"/>
        <w:spacing w:before="46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419"/>
        <w:gridCol w:w="1419"/>
      </w:tblGrid>
      <w:tr w:rsidR="006F5D0D" w14:paraId="75BD4EF2" w14:textId="1E2AE358" w:rsidTr="0028366C">
        <w:trPr>
          <w:trHeight w:val="275"/>
        </w:trPr>
        <w:tc>
          <w:tcPr>
            <w:tcW w:w="5922" w:type="dxa"/>
          </w:tcPr>
          <w:p w14:paraId="357EC3F3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C85027D" w14:textId="77777777" w:rsidR="006F5D0D" w:rsidRDefault="006F5D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6E606D40" w14:textId="2D706629" w:rsidR="006F5D0D" w:rsidRDefault="00941361">
            <w:pPr>
              <w:pStyle w:val="TableParagrap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34D11820" w14:textId="64839297" w:rsidTr="0028366C">
        <w:trPr>
          <w:trHeight w:val="275"/>
        </w:trPr>
        <w:tc>
          <w:tcPr>
            <w:tcW w:w="5922" w:type="dxa"/>
          </w:tcPr>
          <w:p w14:paraId="7A8A9C70" w14:textId="77777777" w:rsidR="006F5D0D" w:rsidRDefault="006F5D0D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volum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5"/>
                <w:sz w:val="24"/>
              </w:rPr>
              <w:t xml:space="preserve"> m</w:t>
            </w:r>
            <w:r>
              <w:rPr>
                <w:spacing w:val="-5"/>
                <w:position w:val="8"/>
                <w:sz w:val="16"/>
              </w:rPr>
              <w:t>3</w:t>
            </w:r>
          </w:p>
        </w:tc>
        <w:tc>
          <w:tcPr>
            <w:tcW w:w="1419" w:type="dxa"/>
          </w:tcPr>
          <w:p w14:paraId="4D5E46DB" w14:textId="77777777" w:rsidR="006F5D0D" w:rsidRDefault="006F5D0D" w:rsidP="00271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419" w:type="dxa"/>
          </w:tcPr>
          <w:p w14:paraId="269B9747" w14:textId="078BE6D9" w:rsidR="006F5D0D" w:rsidRDefault="00B80D9A" w:rsidP="00271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19 146</w:t>
            </w:r>
          </w:p>
        </w:tc>
      </w:tr>
      <w:tr w:rsidR="006F5D0D" w14:paraId="5F53C7B2" w14:textId="7F85955C" w:rsidTr="0028366C">
        <w:trPr>
          <w:trHeight w:val="275"/>
        </w:trPr>
        <w:tc>
          <w:tcPr>
            <w:tcW w:w="5922" w:type="dxa"/>
          </w:tcPr>
          <w:p w14:paraId="549751ED" w14:textId="77777777" w:rsidR="006F5D0D" w:rsidRDefault="006F5D0D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volum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m</w:t>
            </w:r>
            <w:r>
              <w:rPr>
                <w:spacing w:val="-5"/>
                <w:position w:val="8"/>
                <w:sz w:val="16"/>
              </w:rPr>
              <w:t>3</w:t>
            </w:r>
          </w:p>
        </w:tc>
        <w:tc>
          <w:tcPr>
            <w:tcW w:w="1419" w:type="dxa"/>
          </w:tcPr>
          <w:p w14:paraId="391B1725" w14:textId="77777777" w:rsidR="006F5D0D" w:rsidRDefault="006F5D0D" w:rsidP="00271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419" w:type="dxa"/>
          </w:tcPr>
          <w:p w14:paraId="42BFE587" w14:textId="30463E6C" w:rsidR="006F5D0D" w:rsidRDefault="00271306" w:rsidP="00271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25 284</w:t>
            </w:r>
          </w:p>
        </w:tc>
      </w:tr>
      <w:tr w:rsidR="006F5D0D" w14:paraId="23448B03" w14:textId="031AECD5" w:rsidTr="0028366C">
        <w:trPr>
          <w:trHeight w:val="276"/>
        </w:trPr>
        <w:tc>
          <w:tcPr>
            <w:tcW w:w="5922" w:type="dxa"/>
          </w:tcPr>
          <w:p w14:paraId="2C20EF07" w14:textId="77777777" w:rsidR="006F5D0D" w:rsidRDefault="006F5D0D">
            <w:pPr>
              <w:pStyle w:val="TableParagraph"/>
              <w:spacing w:line="257" w:lineRule="exact"/>
              <w:rPr>
                <w:sz w:val="16"/>
              </w:rPr>
            </w:pPr>
            <w:r>
              <w:rPr>
                <w:sz w:val="24"/>
              </w:rPr>
              <w:t>volum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position w:val="8"/>
                <w:sz w:val="16"/>
              </w:rPr>
              <w:t>3</w:t>
            </w:r>
          </w:p>
        </w:tc>
        <w:tc>
          <w:tcPr>
            <w:tcW w:w="1419" w:type="dxa"/>
          </w:tcPr>
          <w:p w14:paraId="42E34115" w14:textId="77777777" w:rsidR="006F5D0D" w:rsidRDefault="006F5D0D" w:rsidP="0027130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1419" w:type="dxa"/>
          </w:tcPr>
          <w:p w14:paraId="3AFC566F" w14:textId="3140520B" w:rsidR="006F5D0D" w:rsidRDefault="00271306" w:rsidP="0027130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31 911</w:t>
            </w:r>
          </w:p>
        </w:tc>
      </w:tr>
    </w:tbl>
    <w:p w14:paraId="1795B767" w14:textId="77777777" w:rsidR="001C589D" w:rsidRDefault="001C589D">
      <w:pPr>
        <w:pStyle w:val="Brdtekst"/>
        <w:spacing w:before="48"/>
      </w:pPr>
    </w:p>
    <w:p w14:paraId="65A99E91" w14:textId="77777777" w:rsidR="001C589D" w:rsidRDefault="00E458A3">
      <w:pPr>
        <w:ind w:left="116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Arealoverføring</w:t>
      </w:r>
    </w:p>
    <w:p w14:paraId="37350AB3" w14:textId="77777777" w:rsidR="001C589D" w:rsidRDefault="00E458A3">
      <w:pPr>
        <w:pStyle w:val="Overskrift2"/>
        <w:numPr>
          <w:ilvl w:val="1"/>
          <w:numId w:val="1"/>
        </w:numPr>
        <w:tabs>
          <w:tab w:val="left" w:pos="734"/>
        </w:tabs>
        <w:spacing w:before="275"/>
        <w:ind w:left="734" w:hanging="619"/>
      </w:pPr>
      <w:proofErr w:type="spellStart"/>
      <w:r>
        <w:t>Grunneiendom</w:t>
      </w:r>
      <w:proofErr w:type="spellEnd"/>
      <w:r>
        <w:t>,</w:t>
      </w:r>
      <w:r>
        <w:rPr>
          <w:spacing w:val="-14"/>
        </w:rPr>
        <w:t xml:space="preserve"> </w:t>
      </w:r>
      <w:r>
        <w:t>festegrunn</w:t>
      </w:r>
      <w:r>
        <w:rPr>
          <w:spacing w:val="-12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rPr>
          <w:spacing w:val="-2"/>
        </w:rPr>
        <w:t>jordsameie</w:t>
      </w:r>
    </w:p>
    <w:p w14:paraId="08E84FB2" w14:textId="77777777" w:rsidR="001C589D" w:rsidRDefault="00E458A3">
      <w:pPr>
        <w:pStyle w:val="Brdtekst"/>
        <w:spacing w:before="1"/>
        <w:ind w:left="116"/>
      </w:pPr>
      <w:r>
        <w:t>Ved</w:t>
      </w:r>
      <w:r>
        <w:rPr>
          <w:spacing w:val="-7"/>
        </w:rPr>
        <w:t xml:space="preserve"> </w:t>
      </w:r>
      <w:r>
        <w:t>arealoverføring</w:t>
      </w:r>
      <w:r>
        <w:rPr>
          <w:spacing w:val="-6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oppmålingsforretning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tinglysing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gjennomføres</w:t>
      </w:r>
      <w:proofErr w:type="spellEnd"/>
      <w:r>
        <w:rPr>
          <w:spacing w:val="-2"/>
        </w:rPr>
        <w:t>.</w:t>
      </w:r>
    </w:p>
    <w:p w14:paraId="53460AE6" w14:textId="77777777" w:rsidR="001C589D" w:rsidRDefault="001C589D">
      <w:pPr>
        <w:sectPr w:rsidR="001C589D">
          <w:pgSz w:w="11910" w:h="16840"/>
          <w:pgMar w:top="1320" w:right="980" w:bottom="1060" w:left="1300" w:header="0" w:footer="905" w:gutter="0"/>
          <w:cols w:space="708"/>
        </w:sectPr>
      </w:pPr>
    </w:p>
    <w:p w14:paraId="411CEBFA" w14:textId="77777777" w:rsidR="001C589D" w:rsidRDefault="00E458A3">
      <w:pPr>
        <w:pStyle w:val="Brdtekst"/>
        <w:spacing w:before="80"/>
        <w:ind w:left="116"/>
      </w:pPr>
      <w:r>
        <w:lastRenderedPageBreak/>
        <w:t>Arealoverføring</w:t>
      </w:r>
      <w:r>
        <w:rPr>
          <w:spacing w:val="-9"/>
        </w:rPr>
        <w:t xml:space="preserve"> </w:t>
      </w:r>
      <w:proofErr w:type="spellStart"/>
      <w:r>
        <w:t>utløser</w:t>
      </w:r>
      <w:proofErr w:type="spellEnd"/>
      <w:r>
        <w:rPr>
          <w:spacing w:val="-10"/>
        </w:rPr>
        <w:t xml:space="preserve"> </w:t>
      </w:r>
      <w:r>
        <w:t>dokumentavgift.</w:t>
      </w:r>
      <w:r>
        <w:rPr>
          <w:spacing w:val="33"/>
        </w:rPr>
        <w:t xml:space="preserve"> </w:t>
      </w:r>
      <w:r>
        <w:t>Dette</w:t>
      </w:r>
      <w:r>
        <w:rPr>
          <w:spacing w:val="-7"/>
        </w:rPr>
        <w:t xml:space="preserve"> </w:t>
      </w:r>
      <w:r>
        <w:t>gjelder</w:t>
      </w:r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arealoverføring</w:t>
      </w:r>
      <w:r>
        <w:rPr>
          <w:spacing w:val="-7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veg-</w:t>
      </w:r>
      <w:r>
        <w:rPr>
          <w:spacing w:val="-9"/>
        </w:rPr>
        <w:t xml:space="preserve"> </w:t>
      </w:r>
      <w:r>
        <w:t xml:space="preserve">og </w:t>
      </w:r>
      <w:r>
        <w:rPr>
          <w:spacing w:val="-2"/>
        </w:rPr>
        <w:t>jernbaneformål.</w:t>
      </w:r>
    </w:p>
    <w:p w14:paraId="0D95A82B" w14:textId="77777777" w:rsidR="001C589D" w:rsidRDefault="001C589D">
      <w:pPr>
        <w:pStyle w:val="Brdtekst"/>
        <w:spacing w:before="46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7C0195C4" w14:textId="12D6D38D" w:rsidTr="005B5211">
        <w:trPr>
          <w:trHeight w:val="275"/>
        </w:trPr>
        <w:tc>
          <w:tcPr>
            <w:tcW w:w="5953" w:type="dxa"/>
          </w:tcPr>
          <w:p w14:paraId="41614500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5D15D9F" w14:textId="77777777" w:rsidR="006F5D0D" w:rsidRDefault="006F5D0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567E7913" w14:textId="4B0E1281" w:rsidR="006F5D0D" w:rsidRDefault="0093730A">
            <w:pPr>
              <w:pStyle w:val="TableParagraph"/>
              <w:ind w:left="11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3B6ECC2C" w14:textId="3C638700" w:rsidTr="005B5211">
        <w:trPr>
          <w:trHeight w:val="275"/>
        </w:trPr>
        <w:tc>
          <w:tcPr>
            <w:tcW w:w="5953" w:type="dxa"/>
          </w:tcPr>
          <w:p w14:paraId="63DB8DE4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2A167AB9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419" w:type="dxa"/>
          </w:tcPr>
          <w:p w14:paraId="513EDEEB" w14:textId="4E8B4899" w:rsidR="006F5D0D" w:rsidRDefault="009373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15 956</w:t>
            </w:r>
          </w:p>
        </w:tc>
      </w:tr>
      <w:tr w:rsidR="006F5D0D" w14:paraId="72EDD2FC" w14:textId="3BD7EBEE" w:rsidTr="005B5211">
        <w:trPr>
          <w:trHeight w:val="278"/>
        </w:trPr>
        <w:tc>
          <w:tcPr>
            <w:tcW w:w="5953" w:type="dxa"/>
          </w:tcPr>
          <w:p w14:paraId="249B79F8" w14:textId="77777777" w:rsidR="006F5D0D" w:rsidRDefault="006F5D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34351184" w14:textId="77777777" w:rsidR="006F5D0D" w:rsidRDefault="006F5D0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1419" w:type="dxa"/>
          </w:tcPr>
          <w:p w14:paraId="6582ECE4" w14:textId="17C16EC2" w:rsidR="006F5D0D" w:rsidRDefault="0093730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30 682</w:t>
            </w:r>
          </w:p>
        </w:tc>
      </w:tr>
      <w:tr w:rsidR="006F5D0D" w14:paraId="3949BFE0" w14:textId="2DEEEE22" w:rsidTr="005B5211">
        <w:trPr>
          <w:trHeight w:val="275"/>
        </w:trPr>
        <w:tc>
          <w:tcPr>
            <w:tcW w:w="5953" w:type="dxa"/>
          </w:tcPr>
          <w:p w14:paraId="28C40C2D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m²</w:t>
            </w:r>
          </w:p>
        </w:tc>
        <w:tc>
          <w:tcPr>
            <w:tcW w:w="1419" w:type="dxa"/>
          </w:tcPr>
          <w:p w14:paraId="0C6928AA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1419" w:type="dxa"/>
          </w:tcPr>
          <w:p w14:paraId="42326AAA" w14:textId="62D44898" w:rsidR="006F5D0D" w:rsidRDefault="004B3BE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42 956</w:t>
            </w:r>
          </w:p>
        </w:tc>
      </w:tr>
      <w:tr w:rsidR="006F5D0D" w14:paraId="2023DF15" w14:textId="1BC8E340" w:rsidTr="005B5211">
        <w:trPr>
          <w:trHeight w:val="551"/>
        </w:trPr>
        <w:tc>
          <w:tcPr>
            <w:tcW w:w="5953" w:type="dxa"/>
          </w:tcPr>
          <w:p w14:paraId="5D52BE1A" w14:textId="77777777" w:rsidR="006F5D0D" w:rsidRDefault="006F5D0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Overstiger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arealet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beregnes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gebyr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etter </w:t>
            </w: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1419" w:type="dxa"/>
          </w:tcPr>
          <w:p w14:paraId="0EFD2291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04C2D8F5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1B31EA45" w14:textId="77777777" w:rsidR="001C589D" w:rsidRDefault="001C589D">
      <w:pPr>
        <w:pStyle w:val="Brdtekst"/>
      </w:pPr>
    </w:p>
    <w:p w14:paraId="64F51109" w14:textId="77777777" w:rsidR="001C589D" w:rsidRDefault="001C589D">
      <w:pPr>
        <w:pStyle w:val="Brdtekst"/>
        <w:spacing w:before="1"/>
      </w:pPr>
    </w:p>
    <w:p w14:paraId="289B7A69" w14:textId="77777777" w:rsidR="001C589D" w:rsidRDefault="00E458A3">
      <w:pPr>
        <w:pStyle w:val="Overskrift2"/>
        <w:numPr>
          <w:ilvl w:val="1"/>
          <w:numId w:val="1"/>
        </w:numPr>
        <w:tabs>
          <w:tab w:val="left" w:pos="734"/>
        </w:tabs>
        <w:spacing w:before="1"/>
        <w:ind w:left="734" w:hanging="618"/>
      </w:pPr>
      <w:proofErr w:type="spellStart"/>
      <w:r>
        <w:rPr>
          <w:spacing w:val="-2"/>
        </w:rPr>
        <w:t>Anleggseiendom</w:t>
      </w:r>
      <w:proofErr w:type="spellEnd"/>
    </w:p>
    <w:p w14:paraId="6FB3D673" w14:textId="77777777" w:rsidR="001C589D" w:rsidRDefault="00E458A3">
      <w:pPr>
        <w:pStyle w:val="Brdtekst"/>
        <w:spacing w:before="1"/>
        <w:ind w:left="116" w:right="476"/>
      </w:pPr>
      <w:r>
        <w:t xml:space="preserve">For </w:t>
      </w:r>
      <w:proofErr w:type="spellStart"/>
      <w:r>
        <w:t>anleggseiendom</w:t>
      </w:r>
      <w:proofErr w:type="spellEnd"/>
      <w:r>
        <w:t xml:space="preserve"> kan volum som skal </w:t>
      </w:r>
      <w:proofErr w:type="spellStart"/>
      <w:r>
        <w:t>overføres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en </w:t>
      </w:r>
      <w:proofErr w:type="spellStart"/>
      <w:r>
        <w:t>matrikkelenhet</w:t>
      </w:r>
      <w:proofErr w:type="spellEnd"/>
      <w:r>
        <w:t xml:space="preserve"> til en </w:t>
      </w:r>
      <w:proofErr w:type="spellStart"/>
      <w:r>
        <w:t>annen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ikke</w:t>
      </w:r>
      <w:proofErr w:type="spellEnd"/>
      <w:r>
        <w:rPr>
          <w:spacing w:val="-8"/>
        </w:rPr>
        <w:t xml:space="preserve"> </w:t>
      </w:r>
      <w:r>
        <w:t>være</w:t>
      </w:r>
      <w:r>
        <w:rPr>
          <w:spacing w:val="-5"/>
        </w:rPr>
        <w:t xml:space="preserve"> </w:t>
      </w:r>
      <w:r>
        <w:t>registrert</w:t>
      </w:r>
      <w:r>
        <w:rPr>
          <w:spacing w:val="-5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tredje</w:t>
      </w:r>
      <w:r>
        <w:rPr>
          <w:spacing w:val="-8"/>
        </w:rPr>
        <w:t xml:space="preserve"> </w:t>
      </w:r>
      <w:proofErr w:type="spellStart"/>
      <w:r>
        <w:t>matrikkelenhet</w:t>
      </w:r>
      <w:proofErr w:type="spellEnd"/>
      <w:r>
        <w:t>.</w:t>
      </w:r>
      <w:r>
        <w:rPr>
          <w:spacing w:val="35"/>
        </w:rPr>
        <w:t xml:space="preserve"> </w:t>
      </w:r>
      <w:r>
        <w:t>Volum</w:t>
      </w:r>
      <w:r>
        <w:rPr>
          <w:spacing w:val="-4"/>
        </w:rPr>
        <w:t xml:space="preserve"> </w:t>
      </w:r>
      <w:r>
        <w:t>kan</w:t>
      </w:r>
      <w:r>
        <w:rPr>
          <w:spacing w:val="-8"/>
        </w:rPr>
        <w:t xml:space="preserve"> </w:t>
      </w:r>
      <w:proofErr w:type="spellStart"/>
      <w:r>
        <w:t>kun</w:t>
      </w:r>
      <w:proofErr w:type="spellEnd"/>
      <w:r>
        <w:rPr>
          <w:spacing w:val="-7"/>
        </w:rPr>
        <w:t xml:space="preserve"> </w:t>
      </w:r>
      <w:proofErr w:type="spellStart"/>
      <w:r>
        <w:t>overføres</w:t>
      </w:r>
      <w:proofErr w:type="spellEnd"/>
      <w:r>
        <w:rPr>
          <w:spacing w:val="-5"/>
        </w:rPr>
        <w:t xml:space="preserve"> </w:t>
      </w:r>
      <w:r>
        <w:t xml:space="preserve">til en </w:t>
      </w:r>
      <w:proofErr w:type="spellStart"/>
      <w:r>
        <w:t>matrikkelenhet</w:t>
      </w:r>
      <w:proofErr w:type="spellEnd"/>
      <w:r>
        <w:t xml:space="preserve"> dersom </w:t>
      </w:r>
      <w:proofErr w:type="spellStart"/>
      <w:r>
        <w:t>vilkårene</w:t>
      </w:r>
      <w:proofErr w:type="spellEnd"/>
      <w:r>
        <w:t xml:space="preserve"> for </w:t>
      </w:r>
      <w:proofErr w:type="spellStart"/>
      <w:r>
        <w:t>sammenslåing</w:t>
      </w:r>
      <w:proofErr w:type="spellEnd"/>
      <w:r>
        <w:t xml:space="preserve"> er til stede.</w:t>
      </w:r>
      <w:r>
        <w:rPr>
          <w:spacing w:val="40"/>
        </w:rPr>
        <w:t xml:space="preserve"> </w:t>
      </w:r>
      <w:proofErr w:type="spellStart"/>
      <w:r>
        <w:t>Matrikkelenheten</w:t>
      </w:r>
      <w:proofErr w:type="spellEnd"/>
      <w:r>
        <w:t xml:space="preserve"> skal </w:t>
      </w:r>
      <w:proofErr w:type="spellStart"/>
      <w:r>
        <w:t>utgjøre</w:t>
      </w:r>
      <w:proofErr w:type="spellEnd"/>
      <w:r>
        <w:t xml:space="preserve"> et </w:t>
      </w:r>
      <w:proofErr w:type="spellStart"/>
      <w:r>
        <w:t>sammenhengende</w:t>
      </w:r>
      <w:proofErr w:type="spellEnd"/>
      <w:r>
        <w:t xml:space="preserve"> volum.</w:t>
      </w:r>
    </w:p>
    <w:p w14:paraId="6136DE7B" w14:textId="77777777" w:rsidR="001C589D" w:rsidRDefault="001C589D">
      <w:pPr>
        <w:pStyle w:val="Brdtekst"/>
        <w:spacing w:before="45" w:after="1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9"/>
        <w:gridCol w:w="1419"/>
      </w:tblGrid>
      <w:tr w:rsidR="006F5D0D" w14:paraId="6115A131" w14:textId="003ED9B9" w:rsidTr="00BE1B50">
        <w:trPr>
          <w:trHeight w:val="275"/>
        </w:trPr>
        <w:tc>
          <w:tcPr>
            <w:tcW w:w="5953" w:type="dxa"/>
          </w:tcPr>
          <w:p w14:paraId="1101F352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3063B16" w14:textId="77777777" w:rsidR="006F5D0D" w:rsidRDefault="006F5D0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14:paraId="06333134" w14:textId="68B1C9BB" w:rsidR="006F5D0D" w:rsidRDefault="00967558">
            <w:pPr>
              <w:pStyle w:val="TableParagraph"/>
              <w:ind w:left="11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549F537A" w14:textId="044DACA4" w:rsidTr="00BE1B50">
        <w:trPr>
          <w:trHeight w:val="277"/>
        </w:trPr>
        <w:tc>
          <w:tcPr>
            <w:tcW w:w="5953" w:type="dxa"/>
          </w:tcPr>
          <w:p w14:paraId="15D5CBB7" w14:textId="77777777" w:rsidR="006F5D0D" w:rsidRDefault="006F5D0D">
            <w:pPr>
              <w:pStyle w:val="TableParagraph"/>
              <w:spacing w:line="257" w:lineRule="exact"/>
              <w:rPr>
                <w:sz w:val="16"/>
              </w:rPr>
            </w:pPr>
            <w:r>
              <w:rPr>
                <w:sz w:val="24"/>
              </w:rPr>
              <w:t>volum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m</w:t>
            </w:r>
            <w:r>
              <w:rPr>
                <w:spacing w:val="-5"/>
                <w:position w:val="8"/>
                <w:sz w:val="16"/>
              </w:rPr>
              <w:t>3</w:t>
            </w:r>
          </w:p>
        </w:tc>
        <w:tc>
          <w:tcPr>
            <w:tcW w:w="1419" w:type="dxa"/>
          </w:tcPr>
          <w:p w14:paraId="5F9E3D37" w14:textId="77777777" w:rsidR="006F5D0D" w:rsidRDefault="006F5D0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419" w:type="dxa"/>
          </w:tcPr>
          <w:p w14:paraId="32E4BB7D" w14:textId="48339467" w:rsidR="006F5D0D" w:rsidRPr="00967558" w:rsidRDefault="004B3BE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 w:rsidRPr="00967558">
              <w:rPr>
                <w:sz w:val="24"/>
              </w:rPr>
              <w:t>24 547</w:t>
            </w:r>
          </w:p>
        </w:tc>
      </w:tr>
      <w:tr w:rsidR="006F5D0D" w14:paraId="6F23F2C3" w14:textId="2C765665" w:rsidTr="00BE1B50">
        <w:trPr>
          <w:trHeight w:val="274"/>
        </w:trPr>
        <w:tc>
          <w:tcPr>
            <w:tcW w:w="5953" w:type="dxa"/>
          </w:tcPr>
          <w:p w14:paraId="7F5249C1" w14:textId="77777777" w:rsidR="006F5D0D" w:rsidRDefault="006F5D0D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volum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position w:val="8"/>
                <w:sz w:val="16"/>
              </w:rPr>
              <w:t>3</w:t>
            </w:r>
          </w:p>
        </w:tc>
        <w:tc>
          <w:tcPr>
            <w:tcW w:w="1419" w:type="dxa"/>
          </w:tcPr>
          <w:p w14:paraId="623D9257" w14:textId="77777777" w:rsidR="006F5D0D" w:rsidRDefault="006F5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1419" w:type="dxa"/>
          </w:tcPr>
          <w:p w14:paraId="52DD36EF" w14:textId="7DA40DF4" w:rsidR="006F5D0D" w:rsidRPr="00967558" w:rsidRDefault="00967558">
            <w:pPr>
              <w:pStyle w:val="TableParagraph"/>
              <w:ind w:left="114"/>
              <w:rPr>
                <w:sz w:val="24"/>
              </w:rPr>
            </w:pPr>
            <w:r w:rsidRPr="00967558">
              <w:rPr>
                <w:sz w:val="24"/>
              </w:rPr>
              <w:t>30 682</w:t>
            </w:r>
          </w:p>
        </w:tc>
      </w:tr>
      <w:tr w:rsidR="006F5D0D" w14:paraId="11235E1B" w14:textId="4A029686" w:rsidTr="00BE1B50">
        <w:trPr>
          <w:trHeight w:val="550"/>
        </w:trPr>
        <w:tc>
          <w:tcPr>
            <w:tcW w:w="5953" w:type="dxa"/>
          </w:tcPr>
          <w:p w14:paraId="512516E7" w14:textId="77777777" w:rsidR="006F5D0D" w:rsidRDefault="006F5D0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Overstiger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volumet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8"/>
                <w:sz w:val="16"/>
              </w:rPr>
              <w:t>3</w:t>
            </w:r>
            <w:r>
              <w:rPr>
                <w:spacing w:val="19"/>
                <w:position w:val="8"/>
                <w:sz w:val="16"/>
              </w:rPr>
              <w:t xml:space="preserve"> </w:t>
            </w:r>
            <w:proofErr w:type="spellStart"/>
            <w:r>
              <w:rPr>
                <w:sz w:val="24"/>
              </w:rPr>
              <w:t>beregnes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gebyr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etter</w:t>
            </w:r>
          </w:p>
          <w:p w14:paraId="16EC83B2" w14:textId="77777777" w:rsidR="006F5D0D" w:rsidRDefault="006F5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tillegg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9" w:type="dxa"/>
          </w:tcPr>
          <w:p w14:paraId="2D542BDC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0556E04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14DDFAB7" w14:textId="77777777" w:rsidR="001C589D" w:rsidRDefault="001C589D">
      <w:pPr>
        <w:pStyle w:val="Brdtekst"/>
      </w:pPr>
    </w:p>
    <w:p w14:paraId="22E80E35" w14:textId="77777777" w:rsidR="001C589D" w:rsidRDefault="001C589D">
      <w:pPr>
        <w:pStyle w:val="Brdtekst"/>
        <w:spacing w:before="123"/>
      </w:pPr>
    </w:p>
    <w:p w14:paraId="3B75C4EC" w14:textId="77777777" w:rsidR="001C589D" w:rsidRDefault="00E458A3">
      <w:pPr>
        <w:pStyle w:val="Listeavsnitt"/>
        <w:numPr>
          <w:ilvl w:val="1"/>
          <w:numId w:val="1"/>
        </w:numPr>
        <w:tabs>
          <w:tab w:val="left" w:pos="733"/>
          <w:tab w:val="left" w:pos="967"/>
        </w:tabs>
        <w:ind w:left="967" w:right="941" w:hanging="852"/>
        <w:rPr>
          <w:b/>
          <w:i/>
          <w:sz w:val="28"/>
        </w:rPr>
      </w:pPr>
      <w:r>
        <w:rPr>
          <w:b/>
          <w:i/>
          <w:sz w:val="28"/>
        </w:rPr>
        <w:t>Klarlegging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og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merking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0"/>
          <w:sz w:val="28"/>
        </w:rPr>
        <w:t xml:space="preserve"> </w:t>
      </w:r>
      <w:proofErr w:type="spellStart"/>
      <w:r>
        <w:rPr>
          <w:b/>
          <w:i/>
          <w:sz w:val="28"/>
        </w:rPr>
        <w:t>eksisterende</w:t>
      </w:r>
      <w:proofErr w:type="spellEnd"/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grense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der</w:t>
      </w:r>
      <w:r>
        <w:rPr>
          <w:b/>
          <w:i/>
          <w:spacing w:val="-10"/>
          <w:sz w:val="28"/>
        </w:rPr>
        <w:t xml:space="preserve"> </w:t>
      </w:r>
      <w:proofErr w:type="spellStart"/>
      <w:r>
        <w:rPr>
          <w:b/>
          <w:i/>
          <w:sz w:val="28"/>
        </w:rPr>
        <w:t>grensen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tidligere</w:t>
      </w:r>
      <w:proofErr w:type="spellEnd"/>
      <w:r>
        <w:rPr>
          <w:b/>
          <w:i/>
          <w:sz w:val="28"/>
        </w:rPr>
        <w:t xml:space="preserve"> er koordinatbestemt ved oppmålingsforretning</w:t>
      </w:r>
    </w:p>
    <w:p w14:paraId="30105805" w14:textId="77777777" w:rsidR="001C589D" w:rsidRDefault="001C589D">
      <w:pPr>
        <w:pStyle w:val="Brdtekst"/>
        <w:spacing w:before="46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536"/>
        <w:gridCol w:w="1536"/>
      </w:tblGrid>
      <w:tr w:rsidR="006F5D0D" w14:paraId="3AE8B367" w14:textId="280B2BC3" w:rsidTr="00AC4285">
        <w:trPr>
          <w:trHeight w:val="276"/>
        </w:trPr>
        <w:tc>
          <w:tcPr>
            <w:tcW w:w="5406" w:type="dxa"/>
          </w:tcPr>
          <w:p w14:paraId="7E0D79D3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BE5688C" w14:textId="77777777" w:rsidR="006F5D0D" w:rsidRPr="00D12C4F" w:rsidRDefault="006F5D0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D12C4F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36" w:type="dxa"/>
          </w:tcPr>
          <w:p w14:paraId="4F9AB2A7" w14:textId="1001695B" w:rsidR="006F5D0D" w:rsidRPr="00D12C4F" w:rsidRDefault="00967558">
            <w:pPr>
              <w:pStyle w:val="TableParagraph"/>
              <w:spacing w:line="256" w:lineRule="exact"/>
              <w:ind w:left="11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5F872AA3" w14:textId="044CB6CA" w:rsidTr="00AC4285">
        <w:trPr>
          <w:trHeight w:val="277"/>
        </w:trPr>
        <w:tc>
          <w:tcPr>
            <w:tcW w:w="5406" w:type="dxa"/>
          </w:tcPr>
          <w:p w14:paraId="0C374984" w14:textId="77777777" w:rsidR="006F5D0D" w:rsidRDefault="006F5D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punkter</w:t>
            </w:r>
          </w:p>
        </w:tc>
        <w:tc>
          <w:tcPr>
            <w:tcW w:w="1536" w:type="dxa"/>
          </w:tcPr>
          <w:p w14:paraId="2A001089" w14:textId="77777777" w:rsidR="006F5D0D" w:rsidRPr="00D12C4F" w:rsidRDefault="006F5D0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 w:rsidRPr="00D12C4F">
              <w:rPr>
                <w:sz w:val="24"/>
              </w:rPr>
              <w:t xml:space="preserve">8 </w:t>
            </w:r>
            <w:r w:rsidRPr="00D12C4F">
              <w:rPr>
                <w:spacing w:val="-5"/>
                <w:sz w:val="24"/>
              </w:rPr>
              <w:t>000</w:t>
            </w:r>
          </w:p>
        </w:tc>
        <w:tc>
          <w:tcPr>
            <w:tcW w:w="1536" w:type="dxa"/>
          </w:tcPr>
          <w:p w14:paraId="0E0D0F4B" w14:textId="2622F28E" w:rsidR="006F5D0D" w:rsidRPr="00D12C4F" w:rsidRDefault="0096755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8 328</w:t>
            </w:r>
          </w:p>
        </w:tc>
      </w:tr>
      <w:tr w:rsidR="006F5D0D" w14:paraId="3BBB55BE" w14:textId="3082E96B" w:rsidTr="00AC4285">
        <w:trPr>
          <w:trHeight w:val="275"/>
        </w:trPr>
        <w:tc>
          <w:tcPr>
            <w:tcW w:w="5406" w:type="dxa"/>
          </w:tcPr>
          <w:p w14:paraId="5F7BAB5F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overskytende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grensepunkter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punkt</w:t>
            </w:r>
          </w:p>
        </w:tc>
        <w:tc>
          <w:tcPr>
            <w:tcW w:w="1536" w:type="dxa"/>
          </w:tcPr>
          <w:p w14:paraId="536DF0CA" w14:textId="77777777" w:rsidR="006F5D0D" w:rsidRPr="00D12C4F" w:rsidRDefault="006F5D0D">
            <w:pPr>
              <w:pStyle w:val="TableParagraph"/>
              <w:ind w:left="114"/>
              <w:rPr>
                <w:sz w:val="24"/>
              </w:rPr>
            </w:pPr>
            <w:r w:rsidRPr="00D12C4F">
              <w:rPr>
                <w:sz w:val="24"/>
              </w:rPr>
              <w:t>1</w:t>
            </w:r>
            <w:r w:rsidRPr="00D12C4F">
              <w:rPr>
                <w:spacing w:val="-11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000</w:t>
            </w:r>
          </w:p>
        </w:tc>
        <w:tc>
          <w:tcPr>
            <w:tcW w:w="1536" w:type="dxa"/>
          </w:tcPr>
          <w:p w14:paraId="2941840A" w14:textId="163DCEB5" w:rsidR="006F5D0D" w:rsidRPr="00D12C4F" w:rsidRDefault="00D4034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1 041</w:t>
            </w:r>
          </w:p>
        </w:tc>
      </w:tr>
      <w:tr w:rsidR="006F5D0D" w14:paraId="5D691C56" w14:textId="17E1B839" w:rsidTr="00AC4285">
        <w:trPr>
          <w:trHeight w:val="551"/>
        </w:trPr>
        <w:tc>
          <w:tcPr>
            <w:tcW w:w="5406" w:type="dxa"/>
          </w:tcPr>
          <w:p w14:paraId="1CD52421" w14:textId="77777777" w:rsidR="006F5D0D" w:rsidRDefault="006F5D0D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klarlegging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rettigheter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faktureres</w:t>
            </w:r>
            <w:proofErr w:type="spellEnd"/>
            <w:r>
              <w:rPr>
                <w:sz w:val="24"/>
              </w:rPr>
              <w:t xml:space="preserve"> etter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z w:val="24"/>
              </w:rPr>
              <w:t xml:space="preserve"> tid.</w:t>
            </w:r>
          </w:p>
        </w:tc>
        <w:tc>
          <w:tcPr>
            <w:tcW w:w="1536" w:type="dxa"/>
          </w:tcPr>
          <w:p w14:paraId="6DA4915A" w14:textId="77777777" w:rsidR="006F5D0D" w:rsidRPr="00D12C4F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49651B34" w14:textId="77777777" w:rsidR="006F5D0D" w:rsidRPr="00D12C4F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2470E5C9" w14:textId="77777777" w:rsidR="001C589D" w:rsidRDefault="001C589D">
      <w:pPr>
        <w:rPr>
          <w:rFonts w:ascii="Times New Roman"/>
          <w:sz w:val="24"/>
        </w:rPr>
        <w:sectPr w:rsidR="001C589D">
          <w:pgSz w:w="11910" w:h="16840"/>
          <w:pgMar w:top="1240" w:right="980" w:bottom="1100" w:left="1300" w:header="0" w:footer="905" w:gutter="0"/>
          <w:cols w:space="708"/>
        </w:sectPr>
      </w:pPr>
    </w:p>
    <w:p w14:paraId="1A2C21FE" w14:textId="77777777" w:rsidR="001C589D" w:rsidRDefault="00E458A3">
      <w:pPr>
        <w:pStyle w:val="Listeavsnitt"/>
        <w:numPr>
          <w:ilvl w:val="1"/>
          <w:numId w:val="1"/>
        </w:numPr>
        <w:tabs>
          <w:tab w:val="left" w:pos="734"/>
        </w:tabs>
        <w:spacing w:before="76" w:line="242" w:lineRule="auto"/>
        <w:ind w:left="116" w:right="840" w:firstLine="0"/>
        <w:rPr>
          <w:b/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25E3806" wp14:editId="439805F6">
                <wp:simplePos x="0" y="0"/>
                <wp:positionH relativeFrom="page">
                  <wp:posOffset>5504053</wp:posOffset>
                </wp:positionH>
                <wp:positionV relativeFrom="paragraph">
                  <wp:posOffset>439318</wp:posOffset>
                </wp:positionV>
                <wp:extent cx="50800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8415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0291" y="18288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F7A8" id="Graphic 6" o:spid="_x0000_s1026" style="position:absolute;margin-left:433.4pt;margin-top:34.6pt;width:4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" path="m50291,l,,,18288r50291,l5029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 xml:space="preserve">Klarlegging og merking av </w:t>
      </w:r>
      <w:proofErr w:type="spellStart"/>
      <w:r>
        <w:rPr>
          <w:b/>
          <w:i/>
          <w:sz w:val="28"/>
        </w:rPr>
        <w:t>eksisterende</w:t>
      </w:r>
      <w:proofErr w:type="spellEnd"/>
      <w:r>
        <w:rPr>
          <w:b/>
          <w:i/>
          <w:sz w:val="28"/>
        </w:rPr>
        <w:t xml:space="preserve"> grense der </w:t>
      </w:r>
      <w:proofErr w:type="spellStart"/>
      <w:r>
        <w:rPr>
          <w:b/>
          <w:i/>
          <w:sz w:val="28"/>
        </w:rPr>
        <w:t>grensen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ikke</w:t>
      </w:r>
      <w:proofErr w:type="spellEnd"/>
      <w:r>
        <w:rPr>
          <w:b/>
          <w:i/>
          <w:spacing w:val="-12"/>
          <w:sz w:val="28"/>
        </w:rPr>
        <w:t xml:space="preserve"> </w:t>
      </w:r>
      <w:proofErr w:type="spellStart"/>
      <w:r>
        <w:rPr>
          <w:b/>
          <w:i/>
          <w:sz w:val="28"/>
        </w:rPr>
        <w:t>tidligere</w:t>
      </w:r>
      <w:proofErr w:type="spellEnd"/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er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koordinatbestemt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/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eller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klarlegging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rettigheter</w:t>
      </w:r>
      <w:proofErr w:type="spellEnd"/>
    </w:p>
    <w:p w14:paraId="2A20DC2D" w14:textId="77777777" w:rsidR="001C589D" w:rsidRDefault="001C589D">
      <w:pPr>
        <w:pStyle w:val="Brdtekst"/>
        <w:spacing w:before="41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1336"/>
        <w:gridCol w:w="1336"/>
      </w:tblGrid>
      <w:tr w:rsidR="006F5D0D" w14:paraId="2492D481" w14:textId="608C0615" w:rsidTr="00D6764E">
        <w:trPr>
          <w:trHeight w:val="275"/>
        </w:trPr>
        <w:tc>
          <w:tcPr>
            <w:tcW w:w="5799" w:type="dxa"/>
          </w:tcPr>
          <w:p w14:paraId="49AB6817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54C1A990" w14:textId="77777777" w:rsidR="006F5D0D" w:rsidRDefault="006F5D0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336" w:type="dxa"/>
          </w:tcPr>
          <w:p w14:paraId="76D24AD6" w14:textId="796ABFB4" w:rsidR="006F5D0D" w:rsidRDefault="00D4034E">
            <w:pPr>
              <w:pStyle w:val="TableParagraph"/>
              <w:ind w:left="115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26D6872F" w14:textId="02966E40" w:rsidTr="00D6764E">
        <w:trPr>
          <w:trHeight w:val="275"/>
        </w:trPr>
        <w:tc>
          <w:tcPr>
            <w:tcW w:w="5799" w:type="dxa"/>
          </w:tcPr>
          <w:p w14:paraId="2FEF0E83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punkter</w:t>
            </w:r>
          </w:p>
        </w:tc>
        <w:tc>
          <w:tcPr>
            <w:tcW w:w="1336" w:type="dxa"/>
          </w:tcPr>
          <w:p w14:paraId="5A847703" w14:textId="77777777" w:rsidR="006F5D0D" w:rsidRDefault="006F5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506</w:t>
            </w:r>
          </w:p>
        </w:tc>
        <w:tc>
          <w:tcPr>
            <w:tcW w:w="1336" w:type="dxa"/>
          </w:tcPr>
          <w:p w14:paraId="6010320A" w14:textId="6CF3ED50" w:rsidR="006F5D0D" w:rsidRPr="00130539" w:rsidRDefault="00130539">
            <w:pPr>
              <w:pStyle w:val="TableParagraph"/>
              <w:ind w:left="115"/>
              <w:rPr>
                <w:sz w:val="24"/>
              </w:rPr>
            </w:pPr>
            <w:r w:rsidRPr="00130539">
              <w:rPr>
                <w:sz w:val="24"/>
              </w:rPr>
              <w:t>17 183</w:t>
            </w:r>
          </w:p>
        </w:tc>
      </w:tr>
      <w:tr w:rsidR="006F5D0D" w14:paraId="213D8F6A" w14:textId="7762DFC9" w:rsidTr="00D6764E">
        <w:trPr>
          <w:trHeight w:val="275"/>
        </w:trPr>
        <w:tc>
          <w:tcPr>
            <w:tcW w:w="5799" w:type="dxa"/>
          </w:tcPr>
          <w:p w14:paraId="0F0CD3E5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overskytende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grensepunkter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punkt</w:t>
            </w:r>
          </w:p>
        </w:tc>
        <w:tc>
          <w:tcPr>
            <w:tcW w:w="1336" w:type="dxa"/>
          </w:tcPr>
          <w:p w14:paraId="2AD3FA7E" w14:textId="77777777" w:rsidR="006F5D0D" w:rsidRDefault="006F5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1336" w:type="dxa"/>
          </w:tcPr>
          <w:p w14:paraId="273014A9" w14:textId="0CF762D7" w:rsidR="006F5D0D" w:rsidRDefault="00CC03B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1 596</w:t>
            </w:r>
          </w:p>
        </w:tc>
      </w:tr>
      <w:tr w:rsidR="006F5D0D" w14:paraId="60C347BA" w14:textId="1D6D8DF2" w:rsidTr="00D6764E">
        <w:trPr>
          <w:trHeight w:val="553"/>
        </w:trPr>
        <w:tc>
          <w:tcPr>
            <w:tcW w:w="5799" w:type="dxa"/>
          </w:tcPr>
          <w:p w14:paraId="51B38E9A" w14:textId="77777777" w:rsidR="006F5D0D" w:rsidRDefault="006F5D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klarlegging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rettigheter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faktureres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etter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z w:val="24"/>
              </w:rPr>
              <w:t xml:space="preserve"> tid.</w:t>
            </w:r>
          </w:p>
        </w:tc>
        <w:tc>
          <w:tcPr>
            <w:tcW w:w="1336" w:type="dxa"/>
          </w:tcPr>
          <w:p w14:paraId="76922C88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36" w:type="dxa"/>
          </w:tcPr>
          <w:p w14:paraId="0EEB4898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3EA3A12F" w14:textId="77777777" w:rsidR="001C589D" w:rsidRDefault="001C589D">
      <w:pPr>
        <w:pStyle w:val="Brdtekst"/>
        <w:spacing w:before="73"/>
        <w:rPr>
          <w:b/>
          <w:i/>
          <w:sz w:val="28"/>
        </w:rPr>
      </w:pPr>
    </w:p>
    <w:p w14:paraId="266B5028" w14:textId="77777777" w:rsidR="001C589D" w:rsidRDefault="00E458A3">
      <w:pPr>
        <w:pStyle w:val="Listeavsnitt"/>
        <w:numPr>
          <w:ilvl w:val="1"/>
          <w:numId w:val="1"/>
        </w:numPr>
        <w:tabs>
          <w:tab w:val="left" w:pos="734"/>
        </w:tabs>
        <w:ind w:left="734" w:hanging="618"/>
        <w:rPr>
          <w:b/>
          <w:i/>
          <w:sz w:val="28"/>
        </w:rPr>
      </w:pPr>
      <w:r>
        <w:rPr>
          <w:b/>
          <w:i/>
          <w:sz w:val="28"/>
        </w:rPr>
        <w:t>Privat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grenseavtale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etter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matrikkelloven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§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5"/>
          <w:sz w:val="28"/>
        </w:rPr>
        <w:t>19</w:t>
      </w:r>
    </w:p>
    <w:p w14:paraId="7DEEDE54" w14:textId="77777777" w:rsidR="001C589D" w:rsidRDefault="001C589D">
      <w:pPr>
        <w:pStyle w:val="Brdtekst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2"/>
        <w:gridCol w:w="1339"/>
        <w:gridCol w:w="1339"/>
      </w:tblGrid>
      <w:tr w:rsidR="006F5D0D" w14:paraId="3B0D81D0" w14:textId="070A59DB" w:rsidTr="009D7FD3">
        <w:trPr>
          <w:trHeight w:val="275"/>
        </w:trPr>
        <w:tc>
          <w:tcPr>
            <w:tcW w:w="5792" w:type="dxa"/>
          </w:tcPr>
          <w:p w14:paraId="4FD42783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31BD0249" w14:textId="77777777" w:rsidR="006F5D0D" w:rsidRDefault="006F5D0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339" w:type="dxa"/>
          </w:tcPr>
          <w:p w14:paraId="3325CBA6" w14:textId="08B1E030" w:rsidR="006F5D0D" w:rsidRDefault="00D4034E">
            <w:pPr>
              <w:pStyle w:val="TableParagraph"/>
              <w:ind w:left="112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3EC1C743" w14:textId="10705ED9" w:rsidTr="009D7FD3">
        <w:trPr>
          <w:trHeight w:val="275"/>
        </w:trPr>
        <w:tc>
          <w:tcPr>
            <w:tcW w:w="5792" w:type="dxa"/>
          </w:tcPr>
          <w:p w14:paraId="1039D37E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punkter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grenselengde</w:t>
            </w:r>
          </w:p>
        </w:tc>
        <w:tc>
          <w:tcPr>
            <w:tcW w:w="1339" w:type="dxa"/>
          </w:tcPr>
          <w:p w14:paraId="048A0A82" w14:textId="77777777" w:rsidR="006F5D0D" w:rsidRPr="00D12C4F" w:rsidRDefault="006F5D0D">
            <w:pPr>
              <w:pStyle w:val="TableParagraph"/>
              <w:ind w:left="112"/>
              <w:rPr>
                <w:sz w:val="24"/>
              </w:rPr>
            </w:pPr>
            <w:r w:rsidRPr="00D12C4F">
              <w:rPr>
                <w:sz w:val="24"/>
              </w:rPr>
              <w:t>10</w:t>
            </w:r>
            <w:r w:rsidRPr="00D12C4F">
              <w:rPr>
                <w:spacing w:val="-1"/>
                <w:sz w:val="24"/>
              </w:rPr>
              <w:t xml:space="preserve"> </w:t>
            </w:r>
            <w:r w:rsidRPr="00D12C4F">
              <w:rPr>
                <w:spacing w:val="-5"/>
                <w:sz w:val="24"/>
              </w:rPr>
              <w:t>000</w:t>
            </w:r>
          </w:p>
        </w:tc>
        <w:tc>
          <w:tcPr>
            <w:tcW w:w="1339" w:type="dxa"/>
          </w:tcPr>
          <w:p w14:paraId="41F36833" w14:textId="4CAB96FE" w:rsidR="006F5D0D" w:rsidRPr="00D12C4F" w:rsidRDefault="00F45E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10 410</w:t>
            </w:r>
          </w:p>
        </w:tc>
      </w:tr>
      <w:tr w:rsidR="006F5D0D" w14:paraId="64DE1D28" w14:textId="641225E8" w:rsidTr="009D7FD3">
        <w:trPr>
          <w:trHeight w:val="551"/>
        </w:trPr>
        <w:tc>
          <w:tcPr>
            <w:tcW w:w="5792" w:type="dxa"/>
          </w:tcPr>
          <w:p w14:paraId="2B062B5C" w14:textId="77777777" w:rsidR="006F5D0D" w:rsidRDefault="006F5D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hvert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nytt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punkt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påbegynt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r>
              <w:rPr>
                <w:spacing w:val="-2"/>
                <w:sz w:val="24"/>
              </w:rPr>
              <w:t>grenselengde</w:t>
            </w:r>
          </w:p>
        </w:tc>
        <w:tc>
          <w:tcPr>
            <w:tcW w:w="1339" w:type="dxa"/>
          </w:tcPr>
          <w:p w14:paraId="4FCF7591" w14:textId="77777777" w:rsidR="006F5D0D" w:rsidRPr="00D12C4F" w:rsidRDefault="006F5D0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 w:rsidRPr="00D12C4F">
              <w:rPr>
                <w:spacing w:val="-5"/>
                <w:sz w:val="24"/>
              </w:rPr>
              <w:t>590</w:t>
            </w:r>
          </w:p>
        </w:tc>
        <w:tc>
          <w:tcPr>
            <w:tcW w:w="1339" w:type="dxa"/>
          </w:tcPr>
          <w:p w14:paraId="274522E7" w14:textId="49E39FA0" w:rsidR="006F5D0D" w:rsidRPr="00D12C4F" w:rsidRDefault="00F45E35">
            <w:pPr>
              <w:pStyle w:val="TableParagraph"/>
              <w:spacing w:line="240" w:lineRule="auto"/>
              <w:ind w:left="1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</w:tr>
      <w:tr w:rsidR="006F5D0D" w14:paraId="4AE1CB1A" w14:textId="5F9674BC" w:rsidTr="009D7FD3">
        <w:trPr>
          <w:trHeight w:val="551"/>
        </w:trPr>
        <w:tc>
          <w:tcPr>
            <w:tcW w:w="5792" w:type="dxa"/>
          </w:tcPr>
          <w:p w14:paraId="38116D6F" w14:textId="1A11DADD" w:rsidR="006F5D0D" w:rsidRDefault="006F5D0D">
            <w:pPr>
              <w:pStyle w:val="TableParagraph"/>
              <w:spacing w:line="270" w:lineRule="atLeast"/>
              <w:ind w:right="19"/>
              <w:rPr>
                <w:sz w:val="24"/>
              </w:rPr>
            </w:pPr>
            <w:r>
              <w:rPr>
                <w:sz w:val="24"/>
              </w:rPr>
              <w:t>Eventuelt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tillegg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D12C4F">
              <w:rPr>
                <w:sz w:val="24"/>
              </w:rPr>
              <w:t>tidkrev</w:t>
            </w:r>
            <w:r>
              <w:rPr>
                <w:sz w:val="24"/>
              </w:rPr>
              <w:t>ende</w:t>
            </w:r>
            <w:proofErr w:type="spellEnd"/>
            <w:r>
              <w:rPr>
                <w:sz w:val="24"/>
              </w:rPr>
              <w:t xml:space="preserve"> saker.</w:t>
            </w:r>
          </w:p>
        </w:tc>
        <w:tc>
          <w:tcPr>
            <w:tcW w:w="1339" w:type="dxa"/>
          </w:tcPr>
          <w:p w14:paraId="0B86BBDD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39" w:type="dxa"/>
          </w:tcPr>
          <w:p w14:paraId="2A09396C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533978AA" w14:textId="77777777" w:rsidR="001C589D" w:rsidRDefault="001C589D">
      <w:pPr>
        <w:pStyle w:val="Brdtekst"/>
        <w:rPr>
          <w:b/>
          <w:i/>
          <w:sz w:val="28"/>
        </w:rPr>
      </w:pPr>
    </w:p>
    <w:p w14:paraId="5ED6F1E4" w14:textId="77777777" w:rsidR="001C589D" w:rsidRDefault="001C589D">
      <w:pPr>
        <w:pStyle w:val="Brdtekst"/>
        <w:rPr>
          <w:b/>
          <w:i/>
          <w:sz w:val="28"/>
        </w:rPr>
      </w:pPr>
    </w:p>
    <w:p w14:paraId="770A9363" w14:textId="77777777" w:rsidR="001C589D" w:rsidRDefault="001C589D">
      <w:pPr>
        <w:pStyle w:val="Brdtekst"/>
        <w:spacing w:before="114"/>
        <w:rPr>
          <w:b/>
          <w:i/>
          <w:sz w:val="28"/>
        </w:rPr>
      </w:pPr>
    </w:p>
    <w:p w14:paraId="6BC53BD1" w14:textId="77777777" w:rsidR="001C589D" w:rsidRDefault="00E458A3">
      <w:pPr>
        <w:pStyle w:val="Overskrift1"/>
        <w:numPr>
          <w:ilvl w:val="0"/>
          <w:numId w:val="3"/>
        </w:numPr>
        <w:tabs>
          <w:tab w:val="left" w:pos="670"/>
          <w:tab w:val="left" w:pos="967"/>
        </w:tabs>
        <w:spacing w:before="1"/>
        <w:ind w:left="967" w:right="1410" w:hanging="852"/>
      </w:pPr>
      <w:r>
        <w:t>Priser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kart</w:t>
      </w:r>
      <w:r>
        <w:rPr>
          <w:spacing w:val="-14"/>
        </w:rPr>
        <w:t xml:space="preserve"> </w:t>
      </w:r>
      <w:r>
        <w:t>og</w:t>
      </w:r>
      <w:r>
        <w:rPr>
          <w:spacing w:val="-16"/>
        </w:rPr>
        <w:t xml:space="preserve"> </w:t>
      </w:r>
      <w:proofErr w:type="spellStart"/>
      <w:r>
        <w:t>eiendomsoppgaver</w:t>
      </w:r>
      <w:proofErr w:type="spellEnd"/>
      <w:r>
        <w:t>,</w:t>
      </w:r>
      <w:r>
        <w:rPr>
          <w:spacing w:val="-14"/>
        </w:rPr>
        <w:t xml:space="preserve"> </w:t>
      </w:r>
      <w:r>
        <w:t>jf. plan- og bygningsloven § 33-1</w:t>
      </w:r>
    </w:p>
    <w:p w14:paraId="0894AEB3" w14:textId="77777777" w:rsidR="001C589D" w:rsidRDefault="00E458A3">
      <w:pPr>
        <w:pStyle w:val="Brdtekst"/>
        <w:spacing w:before="276"/>
        <w:ind w:left="116" w:right="543"/>
      </w:pPr>
      <w:r>
        <w:t>Priser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proofErr w:type="spellStart"/>
      <w:r>
        <w:t>eiendomsinformasjon</w:t>
      </w:r>
      <w:proofErr w:type="spellEnd"/>
      <w:r>
        <w:t>,</w:t>
      </w:r>
      <w:r>
        <w:rPr>
          <w:spacing w:val="-15"/>
        </w:rPr>
        <w:t xml:space="preserve"> </w:t>
      </w:r>
      <w:r>
        <w:t>plandata,</w:t>
      </w:r>
      <w:r>
        <w:rPr>
          <w:spacing w:val="-16"/>
        </w:rPr>
        <w:t xml:space="preserve"> </w:t>
      </w:r>
      <w:r>
        <w:t>matrikkelbrev,</w:t>
      </w:r>
      <w:r>
        <w:rPr>
          <w:spacing w:val="-17"/>
        </w:rPr>
        <w:t xml:space="preserve"> </w:t>
      </w:r>
      <w:r>
        <w:t>kart</w:t>
      </w:r>
      <w:r>
        <w:rPr>
          <w:spacing w:val="-15"/>
        </w:rPr>
        <w:t xml:space="preserve"> </w:t>
      </w:r>
      <w:r>
        <w:t>og</w:t>
      </w:r>
      <w:r>
        <w:rPr>
          <w:spacing w:val="-16"/>
        </w:rPr>
        <w:t xml:space="preserve"> </w:t>
      </w:r>
      <w:r>
        <w:t>nabolister</w:t>
      </w:r>
      <w:r>
        <w:rPr>
          <w:spacing w:val="-16"/>
        </w:rPr>
        <w:t xml:space="preserve"> </w:t>
      </w:r>
      <w:r>
        <w:t>mm. Finnes på kommunens nettsider:</w:t>
      </w:r>
    </w:p>
    <w:p w14:paraId="4AFEC08D" w14:textId="77777777" w:rsidR="001C589D" w:rsidRDefault="001C589D">
      <w:pPr>
        <w:pStyle w:val="Brdtekst"/>
      </w:pPr>
    </w:p>
    <w:p w14:paraId="2A2DAB8E" w14:textId="77777777" w:rsidR="001C589D" w:rsidRDefault="001C589D">
      <w:pPr>
        <w:pStyle w:val="Brdtekst"/>
        <w:spacing w:before="1"/>
        <w:ind w:left="116" w:right="1826"/>
      </w:pPr>
      <w:hyperlink r:id="rId12">
        <w:r>
          <w:rPr>
            <w:color w:val="0462C1"/>
            <w:spacing w:val="-4"/>
            <w:u w:val="single" w:color="0462C1"/>
          </w:rPr>
          <w:t>https://www.molde.kommune.no/byggesak-arealplan-og-eiendom/kart-og-</w:t>
        </w:r>
      </w:hyperlink>
      <w:r>
        <w:rPr>
          <w:color w:val="0462C1"/>
          <w:spacing w:val="-4"/>
        </w:rPr>
        <w:t xml:space="preserve"> </w:t>
      </w:r>
      <w:hyperlink r:id="rId13">
        <w:proofErr w:type="spellStart"/>
        <w:r>
          <w:rPr>
            <w:color w:val="0462C1"/>
            <w:spacing w:val="-2"/>
            <w:u w:val="single" w:color="0462C1"/>
          </w:rPr>
          <w:t>eiendomsdata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  <w:proofErr w:type="spellStart"/>
        <w:r>
          <w:rPr>
            <w:color w:val="0462C1"/>
            <w:spacing w:val="-2"/>
            <w:u w:val="single" w:color="0462C1"/>
          </w:rPr>
          <w:t>kjop</w:t>
        </w:r>
        <w:proofErr w:type="spellEnd"/>
        <w:r>
          <w:rPr>
            <w:color w:val="0462C1"/>
            <w:spacing w:val="-2"/>
            <w:u w:val="single" w:color="0462C1"/>
          </w:rPr>
          <w:t>-av-</w:t>
        </w:r>
        <w:proofErr w:type="spellStart"/>
        <w:r>
          <w:rPr>
            <w:color w:val="0462C1"/>
            <w:spacing w:val="-2"/>
            <w:u w:val="single" w:color="0462C1"/>
          </w:rPr>
          <w:t>eiendomsinformasjon</w:t>
        </w:r>
        <w:proofErr w:type="spellEnd"/>
        <w:r>
          <w:rPr>
            <w:color w:val="0462C1"/>
            <w:spacing w:val="-2"/>
            <w:u w:val="single" w:color="0462C1"/>
          </w:rPr>
          <w:t>-og-kart/</w:t>
        </w:r>
      </w:hyperlink>
    </w:p>
    <w:p w14:paraId="351B2141" w14:textId="77777777" w:rsidR="001C589D" w:rsidRDefault="001C589D">
      <w:pPr>
        <w:pStyle w:val="Brdtekst"/>
        <w:spacing w:before="58"/>
      </w:pPr>
    </w:p>
    <w:p w14:paraId="6CD79D11" w14:textId="77777777" w:rsidR="001C589D" w:rsidRDefault="00E458A3">
      <w:pPr>
        <w:pStyle w:val="Listeavsnitt"/>
        <w:numPr>
          <w:ilvl w:val="0"/>
          <w:numId w:val="3"/>
        </w:numPr>
        <w:tabs>
          <w:tab w:val="left" w:pos="780"/>
          <w:tab w:val="left" w:pos="824"/>
        </w:tabs>
        <w:spacing w:before="1"/>
        <w:ind w:left="824" w:right="2636" w:hanging="708"/>
        <w:rPr>
          <w:b/>
          <w:sz w:val="40"/>
        </w:rPr>
      </w:pPr>
      <w:proofErr w:type="spellStart"/>
      <w:r>
        <w:rPr>
          <w:b/>
          <w:sz w:val="40"/>
        </w:rPr>
        <w:t>Gebyrer</w:t>
      </w:r>
      <w:proofErr w:type="spellEnd"/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arbeider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etter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lov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 xml:space="preserve">om </w:t>
      </w:r>
      <w:proofErr w:type="spellStart"/>
      <w:r>
        <w:rPr>
          <w:b/>
          <w:sz w:val="40"/>
        </w:rPr>
        <w:t>eierseksjoner</w:t>
      </w:r>
      <w:proofErr w:type="spellEnd"/>
      <w:r>
        <w:rPr>
          <w:b/>
          <w:sz w:val="40"/>
        </w:rPr>
        <w:t xml:space="preserve"> (§ 15)</w:t>
      </w:r>
    </w:p>
    <w:p w14:paraId="26B188F1" w14:textId="77777777" w:rsidR="001C589D" w:rsidRDefault="001C589D">
      <w:pPr>
        <w:pStyle w:val="Brdtekst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8"/>
        <w:gridCol w:w="1417"/>
        <w:gridCol w:w="1417"/>
      </w:tblGrid>
      <w:tr w:rsidR="006F5D0D" w14:paraId="56B5F0B4" w14:textId="0149430F" w:rsidTr="0047471A">
        <w:trPr>
          <w:trHeight w:val="275"/>
        </w:trPr>
        <w:tc>
          <w:tcPr>
            <w:tcW w:w="751" w:type="dxa"/>
          </w:tcPr>
          <w:p w14:paraId="03DF5175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58" w:type="dxa"/>
          </w:tcPr>
          <w:p w14:paraId="2944A90E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609F2D6" w14:textId="77777777" w:rsidR="006F5D0D" w:rsidRDefault="006F5D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17" w:type="dxa"/>
          </w:tcPr>
          <w:p w14:paraId="729E5490" w14:textId="5EEC71B9" w:rsidR="006F5D0D" w:rsidRDefault="00F45E35">
            <w:pPr>
              <w:pStyle w:val="TableParagrap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6F5D0D" w14:paraId="0D6CB815" w14:textId="1D6BFE1C" w:rsidTr="0047471A">
        <w:trPr>
          <w:trHeight w:val="275"/>
        </w:trPr>
        <w:tc>
          <w:tcPr>
            <w:tcW w:w="751" w:type="dxa"/>
          </w:tcPr>
          <w:p w14:paraId="1CE017FD" w14:textId="77777777" w:rsidR="006F5D0D" w:rsidRDefault="006F5D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58" w:type="dxa"/>
          </w:tcPr>
          <w:p w14:paraId="5C04FC48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Søknad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seksjonering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reseksjonering</w:t>
            </w:r>
            <w:proofErr w:type="spellEnd"/>
          </w:p>
        </w:tc>
        <w:tc>
          <w:tcPr>
            <w:tcW w:w="1417" w:type="dxa"/>
          </w:tcPr>
          <w:p w14:paraId="68472BEB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3002DBF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F5D0D" w14:paraId="4908302C" w14:textId="35728B85" w:rsidTr="0047471A">
        <w:trPr>
          <w:trHeight w:val="275"/>
        </w:trPr>
        <w:tc>
          <w:tcPr>
            <w:tcW w:w="751" w:type="dxa"/>
          </w:tcPr>
          <w:p w14:paraId="1EDEABB6" w14:textId="77777777" w:rsidR="006F5D0D" w:rsidRDefault="006F5D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4.1.2</w:t>
            </w:r>
          </w:p>
        </w:tc>
        <w:tc>
          <w:tcPr>
            <w:tcW w:w="5058" w:type="dxa"/>
          </w:tcPr>
          <w:p w14:paraId="5F6E33CA" w14:textId="77777777" w:rsidR="006F5D0D" w:rsidRDefault="006F5D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Seksjonering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nybygg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seksjoner</w:t>
            </w:r>
            <w:proofErr w:type="spellEnd"/>
          </w:p>
        </w:tc>
        <w:tc>
          <w:tcPr>
            <w:tcW w:w="1417" w:type="dxa"/>
          </w:tcPr>
          <w:p w14:paraId="3AAE3A87" w14:textId="77777777" w:rsidR="006F5D0D" w:rsidRDefault="006F5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417" w:type="dxa"/>
          </w:tcPr>
          <w:p w14:paraId="065F498F" w14:textId="6642AE01" w:rsidR="006F5D0D" w:rsidRDefault="0055298C">
            <w:pPr>
              <w:pStyle w:val="TableParagraph"/>
              <w:rPr>
                <w:sz w:val="24"/>
              </w:rPr>
            </w:pPr>
            <w:r w:rsidRPr="0055298C">
              <w:rPr>
                <w:sz w:val="24"/>
              </w:rPr>
              <w:t>14 728</w:t>
            </w:r>
          </w:p>
        </w:tc>
      </w:tr>
      <w:tr w:rsidR="006F5D0D" w14:paraId="579A54A1" w14:textId="5522E5DE" w:rsidTr="0047471A">
        <w:trPr>
          <w:trHeight w:val="551"/>
        </w:trPr>
        <w:tc>
          <w:tcPr>
            <w:tcW w:w="751" w:type="dxa"/>
          </w:tcPr>
          <w:p w14:paraId="5A2CEDBC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058" w:type="dxa"/>
          </w:tcPr>
          <w:p w14:paraId="08A938C4" w14:textId="77777777" w:rsidR="006F5D0D" w:rsidRDefault="006F5D0D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Seksjonering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eksisterende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bygg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2"/>
                <w:sz w:val="24"/>
              </w:rPr>
              <w:t>seksjoner</w:t>
            </w:r>
            <w:proofErr w:type="spellEnd"/>
          </w:p>
        </w:tc>
        <w:tc>
          <w:tcPr>
            <w:tcW w:w="1417" w:type="dxa"/>
          </w:tcPr>
          <w:p w14:paraId="3AC94CF6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863</w:t>
            </w:r>
          </w:p>
        </w:tc>
        <w:tc>
          <w:tcPr>
            <w:tcW w:w="1417" w:type="dxa"/>
          </w:tcPr>
          <w:p w14:paraId="36D96A2A" w14:textId="2CC2D28D" w:rsidR="006F5D0D" w:rsidRDefault="006E2D10">
            <w:pPr>
              <w:pStyle w:val="TableParagraph"/>
              <w:spacing w:line="240" w:lineRule="auto"/>
              <w:rPr>
                <w:sz w:val="24"/>
              </w:rPr>
            </w:pPr>
            <w:r w:rsidRPr="006E2D10">
              <w:rPr>
                <w:sz w:val="24"/>
              </w:rPr>
              <w:t>19 636</w:t>
            </w:r>
          </w:p>
        </w:tc>
      </w:tr>
      <w:tr w:rsidR="006F5D0D" w14:paraId="2EF2E072" w14:textId="24ABF93A" w:rsidTr="0047471A">
        <w:trPr>
          <w:trHeight w:val="551"/>
        </w:trPr>
        <w:tc>
          <w:tcPr>
            <w:tcW w:w="751" w:type="dxa"/>
          </w:tcPr>
          <w:p w14:paraId="56AD8778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058" w:type="dxa"/>
          </w:tcPr>
          <w:p w14:paraId="5A32DE69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Tillegg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hver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seksjon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seksjoner</w:t>
            </w:r>
            <w:proofErr w:type="spellEnd"/>
          </w:p>
        </w:tc>
        <w:tc>
          <w:tcPr>
            <w:tcW w:w="1417" w:type="dxa"/>
          </w:tcPr>
          <w:p w14:paraId="33DC8BFB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589</w:t>
            </w:r>
          </w:p>
        </w:tc>
        <w:tc>
          <w:tcPr>
            <w:tcW w:w="1417" w:type="dxa"/>
          </w:tcPr>
          <w:p w14:paraId="7484FE1C" w14:textId="5F8FC05E" w:rsidR="006F5D0D" w:rsidRDefault="006E2D10">
            <w:pPr>
              <w:pStyle w:val="TableParagraph"/>
              <w:spacing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</w:tr>
      <w:tr w:rsidR="006F5D0D" w14:paraId="0BFEDB82" w14:textId="0E9D7E07" w:rsidTr="0047471A">
        <w:trPr>
          <w:trHeight w:val="276"/>
        </w:trPr>
        <w:tc>
          <w:tcPr>
            <w:tcW w:w="751" w:type="dxa"/>
          </w:tcPr>
          <w:p w14:paraId="36993B19" w14:textId="77777777" w:rsidR="006F5D0D" w:rsidRDefault="006F5D0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4.1.3</w:t>
            </w:r>
          </w:p>
        </w:tc>
        <w:tc>
          <w:tcPr>
            <w:tcW w:w="5058" w:type="dxa"/>
          </w:tcPr>
          <w:p w14:paraId="2F7D0513" w14:textId="77777777" w:rsidR="006F5D0D" w:rsidRDefault="006F5D0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Reseksjonering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seksjoner</w:t>
            </w:r>
            <w:proofErr w:type="spellEnd"/>
          </w:p>
        </w:tc>
        <w:tc>
          <w:tcPr>
            <w:tcW w:w="1417" w:type="dxa"/>
          </w:tcPr>
          <w:p w14:paraId="14794954" w14:textId="77777777" w:rsidR="006F5D0D" w:rsidRDefault="006F5D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863</w:t>
            </w:r>
          </w:p>
        </w:tc>
        <w:tc>
          <w:tcPr>
            <w:tcW w:w="1417" w:type="dxa"/>
          </w:tcPr>
          <w:p w14:paraId="4AF89DD8" w14:textId="7E0CD779" w:rsidR="006F5D0D" w:rsidRDefault="00162060">
            <w:pPr>
              <w:pStyle w:val="TableParagraph"/>
              <w:spacing w:line="257" w:lineRule="exact"/>
              <w:rPr>
                <w:sz w:val="24"/>
              </w:rPr>
            </w:pPr>
            <w:r w:rsidRPr="00162060">
              <w:rPr>
                <w:sz w:val="24"/>
              </w:rPr>
              <w:t>19 636</w:t>
            </w:r>
          </w:p>
        </w:tc>
      </w:tr>
      <w:tr w:rsidR="006F5D0D" w14:paraId="019DC388" w14:textId="40A6622E" w:rsidTr="0047471A">
        <w:trPr>
          <w:trHeight w:val="555"/>
        </w:trPr>
        <w:tc>
          <w:tcPr>
            <w:tcW w:w="751" w:type="dxa"/>
          </w:tcPr>
          <w:p w14:paraId="4B37C259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058" w:type="dxa"/>
          </w:tcPr>
          <w:p w14:paraId="3527AC0C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Tillegg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hver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seksjon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seksjoner</w:t>
            </w:r>
            <w:proofErr w:type="spellEnd"/>
          </w:p>
        </w:tc>
        <w:tc>
          <w:tcPr>
            <w:tcW w:w="1417" w:type="dxa"/>
          </w:tcPr>
          <w:p w14:paraId="724FFCAF" w14:textId="77777777" w:rsidR="006F5D0D" w:rsidRDefault="006F5D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589</w:t>
            </w:r>
          </w:p>
        </w:tc>
        <w:tc>
          <w:tcPr>
            <w:tcW w:w="1417" w:type="dxa"/>
          </w:tcPr>
          <w:p w14:paraId="4A11431F" w14:textId="4191AB48" w:rsidR="006F5D0D" w:rsidRDefault="00162060">
            <w:pPr>
              <w:pStyle w:val="TableParagraph"/>
              <w:spacing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</w:tr>
      <w:tr w:rsidR="006F5D0D" w14:paraId="57C9B0A1" w14:textId="3EA7845D" w:rsidTr="0047471A">
        <w:trPr>
          <w:trHeight w:val="276"/>
        </w:trPr>
        <w:tc>
          <w:tcPr>
            <w:tcW w:w="751" w:type="dxa"/>
          </w:tcPr>
          <w:p w14:paraId="1C62F8EC" w14:textId="77777777" w:rsidR="006F5D0D" w:rsidRDefault="006F5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58" w:type="dxa"/>
          </w:tcPr>
          <w:p w14:paraId="1BF43846" w14:textId="77777777" w:rsidR="006F5D0D" w:rsidRDefault="006F5D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Oppretting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utendørs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tilleggsareal</w:t>
            </w:r>
          </w:p>
        </w:tc>
        <w:tc>
          <w:tcPr>
            <w:tcW w:w="1417" w:type="dxa"/>
          </w:tcPr>
          <w:p w14:paraId="6F422671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B8DB96E" w14:textId="77777777" w:rsidR="006F5D0D" w:rsidRDefault="006F5D0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F89F51D" w14:textId="77777777" w:rsidR="001C589D" w:rsidRDefault="001C589D">
      <w:pPr>
        <w:rPr>
          <w:rFonts w:ascii="Times New Roman"/>
          <w:sz w:val="20"/>
        </w:rPr>
        <w:sectPr w:rsidR="001C589D">
          <w:pgSz w:w="11910" w:h="16840"/>
          <w:pgMar w:top="1320" w:right="980" w:bottom="1532" w:left="1300" w:header="0" w:footer="905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8"/>
        <w:gridCol w:w="1417"/>
        <w:gridCol w:w="1417"/>
      </w:tblGrid>
      <w:tr w:rsidR="001C589D" w14:paraId="3F1CC673" w14:textId="77777777">
        <w:trPr>
          <w:trHeight w:val="1102"/>
        </w:trPr>
        <w:tc>
          <w:tcPr>
            <w:tcW w:w="751" w:type="dxa"/>
            <w:vMerge w:val="restart"/>
          </w:tcPr>
          <w:p w14:paraId="1A8D5791" w14:textId="77777777" w:rsidR="001C589D" w:rsidRDefault="001C58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58" w:type="dxa"/>
            <w:tcBorders>
              <w:bottom w:val="nil"/>
            </w:tcBorders>
          </w:tcPr>
          <w:p w14:paraId="3B651D3C" w14:textId="77777777" w:rsidR="001C589D" w:rsidRDefault="00E458A3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Oppretting eller endring av </w:t>
            </w:r>
            <w:proofErr w:type="spellStart"/>
            <w:r>
              <w:rPr>
                <w:sz w:val="24"/>
              </w:rPr>
              <w:t>utendørs</w:t>
            </w:r>
            <w:proofErr w:type="spellEnd"/>
            <w:r>
              <w:rPr>
                <w:sz w:val="24"/>
              </w:rPr>
              <w:t xml:space="preserve"> tilleggsareal </w:t>
            </w:r>
            <w:proofErr w:type="spellStart"/>
            <w:r>
              <w:rPr>
                <w:sz w:val="24"/>
              </w:rPr>
              <w:t>utføres</w:t>
            </w:r>
            <w:proofErr w:type="spellEnd"/>
            <w:r>
              <w:rPr>
                <w:sz w:val="24"/>
              </w:rPr>
              <w:t xml:space="preserve"> i en oppmålingsforretning,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jf.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Matrikkellovens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11F4C2F" w14:textId="77777777" w:rsidR="001C589D" w:rsidRDefault="00E458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ledd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bokstav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417" w:type="dxa"/>
            <w:tcBorders>
              <w:bottom w:val="nil"/>
            </w:tcBorders>
          </w:tcPr>
          <w:p w14:paraId="18BA6232" w14:textId="77777777" w:rsidR="001C589D" w:rsidRDefault="00E458A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</w:t>
            </w:r>
          </w:p>
          <w:p w14:paraId="4155D7B4" w14:textId="77777777" w:rsidR="001C589D" w:rsidRDefault="00E458A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punkt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417" w:type="dxa"/>
            <w:tcBorders>
              <w:bottom w:val="nil"/>
            </w:tcBorders>
          </w:tcPr>
          <w:p w14:paraId="1540EF6E" w14:textId="77777777" w:rsidR="001C589D" w:rsidRDefault="00E458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</w:t>
            </w:r>
          </w:p>
          <w:p w14:paraId="772E1D08" w14:textId="77777777" w:rsidR="001C589D" w:rsidRDefault="00E458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punkt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</w:tr>
      <w:tr w:rsidR="001C589D" w14:paraId="64324730" w14:textId="77777777">
        <w:trPr>
          <w:trHeight w:val="1094"/>
        </w:trPr>
        <w:tc>
          <w:tcPr>
            <w:tcW w:w="751" w:type="dxa"/>
            <w:vMerge/>
            <w:tcBorders>
              <w:top w:val="nil"/>
            </w:tcBorders>
          </w:tcPr>
          <w:p w14:paraId="4DF5FE12" w14:textId="77777777" w:rsidR="001C589D" w:rsidRDefault="001C589D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nil"/>
            </w:tcBorders>
          </w:tcPr>
          <w:p w14:paraId="7120DFA3" w14:textId="77777777" w:rsidR="001C589D" w:rsidRDefault="00E458A3">
            <w:pPr>
              <w:pStyle w:val="TableParagraph"/>
              <w:spacing w:before="267"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utendørs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tilleggsareal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pr. </w:t>
            </w:r>
            <w:proofErr w:type="spellStart"/>
            <w:r>
              <w:rPr>
                <w:spacing w:val="-2"/>
                <w:sz w:val="24"/>
              </w:rPr>
              <w:t>eierseksjon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</w:tcPr>
          <w:p w14:paraId="15306E06" w14:textId="77777777" w:rsidR="001C589D" w:rsidRDefault="00E458A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</w:t>
            </w:r>
          </w:p>
          <w:p w14:paraId="7DF98EC1" w14:textId="77777777" w:rsidR="001C589D" w:rsidRDefault="00E458A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punkt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417" w:type="dxa"/>
            <w:tcBorders>
              <w:top w:val="nil"/>
            </w:tcBorders>
          </w:tcPr>
          <w:p w14:paraId="69E67341" w14:textId="77777777" w:rsidR="001C589D" w:rsidRDefault="00E458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</w:t>
            </w:r>
          </w:p>
          <w:p w14:paraId="48E0693E" w14:textId="77777777" w:rsidR="001C589D" w:rsidRDefault="00E458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punkt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</w:tr>
      <w:tr w:rsidR="001C589D" w14:paraId="546A97D1" w14:textId="77777777">
        <w:trPr>
          <w:trHeight w:val="275"/>
        </w:trPr>
        <w:tc>
          <w:tcPr>
            <w:tcW w:w="751" w:type="dxa"/>
          </w:tcPr>
          <w:p w14:paraId="77E1EA34" w14:textId="77777777" w:rsidR="001C589D" w:rsidRDefault="00E458A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058" w:type="dxa"/>
          </w:tcPr>
          <w:p w14:paraId="30E2D111" w14:textId="77777777" w:rsidR="001C589D" w:rsidRDefault="00E458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Oppheving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seksjonering</w:t>
            </w:r>
            <w:proofErr w:type="spellEnd"/>
          </w:p>
        </w:tc>
        <w:tc>
          <w:tcPr>
            <w:tcW w:w="1417" w:type="dxa"/>
          </w:tcPr>
          <w:p w14:paraId="087B3C8A" w14:textId="77777777" w:rsidR="001C589D" w:rsidRDefault="001C589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ACE38EB" w14:textId="77777777" w:rsidR="001C589D" w:rsidRDefault="001C589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589D" w14:paraId="6848828E" w14:textId="77777777">
        <w:trPr>
          <w:trHeight w:val="1381"/>
        </w:trPr>
        <w:tc>
          <w:tcPr>
            <w:tcW w:w="751" w:type="dxa"/>
          </w:tcPr>
          <w:p w14:paraId="184EFDED" w14:textId="77777777" w:rsidR="001C589D" w:rsidRDefault="001C58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58" w:type="dxa"/>
          </w:tcPr>
          <w:p w14:paraId="29702E23" w14:textId="77777777" w:rsidR="001C589D" w:rsidRDefault="00E458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Behandling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melding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oppheving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av </w:t>
            </w:r>
            <w:proofErr w:type="spellStart"/>
            <w:r>
              <w:rPr>
                <w:spacing w:val="-2"/>
                <w:sz w:val="24"/>
              </w:rPr>
              <w:t>seksjonering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4FA6C1AA" w14:textId="77777777" w:rsidR="001C589D" w:rsidRDefault="00E458A3">
            <w:pPr>
              <w:pStyle w:val="TableParagraph"/>
              <w:spacing w:before="258"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Det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betales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ikke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tinglysingsgebyr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disse </w:t>
            </w:r>
            <w:r>
              <w:rPr>
                <w:spacing w:val="-2"/>
                <w:sz w:val="24"/>
              </w:rPr>
              <w:t>sakene.</w:t>
            </w:r>
          </w:p>
        </w:tc>
        <w:tc>
          <w:tcPr>
            <w:tcW w:w="1417" w:type="dxa"/>
          </w:tcPr>
          <w:p w14:paraId="4B608580" w14:textId="77777777" w:rsidR="001C589D" w:rsidRDefault="001C58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0EE6B2C" w14:textId="7F62C8BA" w:rsidR="001C589D" w:rsidRDefault="00226231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4 126</w:t>
            </w:r>
          </w:p>
        </w:tc>
        <w:tc>
          <w:tcPr>
            <w:tcW w:w="1417" w:type="dxa"/>
          </w:tcPr>
          <w:p w14:paraId="6592517F" w14:textId="77777777" w:rsidR="001C589D" w:rsidRDefault="001C58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94D5F29" w14:textId="3061E18B" w:rsidR="001C589D" w:rsidRDefault="00162060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4 295</w:t>
            </w:r>
          </w:p>
        </w:tc>
      </w:tr>
    </w:tbl>
    <w:p w14:paraId="40C5798C" w14:textId="77777777" w:rsidR="001C589D" w:rsidRDefault="001C589D">
      <w:pPr>
        <w:pStyle w:val="Brdtekst"/>
        <w:spacing w:before="302"/>
        <w:rPr>
          <w:b/>
          <w:sz w:val="40"/>
        </w:rPr>
      </w:pPr>
    </w:p>
    <w:p w14:paraId="72D4C247" w14:textId="77777777" w:rsidR="001C589D" w:rsidRDefault="00E458A3">
      <w:pPr>
        <w:pStyle w:val="Listeavsnitt"/>
        <w:numPr>
          <w:ilvl w:val="0"/>
          <w:numId w:val="3"/>
        </w:numPr>
        <w:tabs>
          <w:tab w:val="left" w:pos="670"/>
        </w:tabs>
        <w:spacing w:before="1"/>
        <w:ind w:left="670" w:hanging="554"/>
        <w:rPr>
          <w:b/>
          <w:sz w:val="40"/>
        </w:rPr>
      </w:pPr>
      <w:r>
        <w:rPr>
          <w:b/>
          <w:sz w:val="40"/>
        </w:rPr>
        <w:t>Andre</w:t>
      </w:r>
      <w:r>
        <w:rPr>
          <w:b/>
          <w:spacing w:val="-8"/>
          <w:sz w:val="40"/>
        </w:rPr>
        <w:t xml:space="preserve"> </w:t>
      </w:r>
      <w:proofErr w:type="spellStart"/>
      <w:r>
        <w:rPr>
          <w:b/>
          <w:spacing w:val="-2"/>
          <w:sz w:val="40"/>
        </w:rPr>
        <w:t>gebyrer</w:t>
      </w:r>
      <w:proofErr w:type="spellEnd"/>
    </w:p>
    <w:p w14:paraId="672E1680" w14:textId="77777777" w:rsidR="001C589D" w:rsidRDefault="00E458A3">
      <w:pPr>
        <w:pStyle w:val="Brdtekst"/>
        <w:spacing w:before="275"/>
        <w:ind w:left="116" w:right="543"/>
      </w:pPr>
      <w:proofErr w:type="spellStart"/>
      <w:r>
        <w:t>Gebyrer</w:t>
      </w:r>
      <w:proofErr w:type="spellEnd"/>
      <w:r>
        <w:t xml:space="preserve"> for attester mv., som kommunen kan </w:t>
      </w:r>
      <w:proofErr w:type="spellStart"/>
      <w:r>
        <w:t>kreve</w:t>
      </w:r>
      <w:proofErr w:type="spellEnd"/>
      <w:r>
        <w:t xml:space="preserve"> gebyr for etter plan- og bygningsloven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matrikkelloven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proofErr w:type="spellStart"/>
      <w:r>
        <w:t>ikke</w:t>
      </w:r>
      <w:proofErr w:type="spellEnd"/>
      <w:r>
        <w:rPr>
          <w:spacing w:val="-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spesifisert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regulativet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den enkelte lov, kan </w:t>
      </w:r>
      <w:proofErr w:type="spellStart"/>
      <w:r>
        <w:t>kreves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gebyr:</w:t>
      </w:r>
    </w:p>
    <w:p w14:paraId="6E221E50" w14:textId="77777777" w:rsidR="001C589D" w:rsidRDefault="00E458A3">
      <w:pPr>
        <w:pStyle w:val="Listeavsnitt"/>
        <w:numPr>
          <w:ilvl w:val="1"/>
          <w:numId w:val="3"/>
        </w:numPr>
        <w:tabs>
          <w:tab w:val="left" w:pos="734"/>
        </w:tabs>
        <w:spacing w:before="274"/>
        <w:ind w:left="734" w:hanging="461"/>
        <w:jc w:val="left"/>
        <w:rPr>
          <w:b/>
          <w:sz w:val="28"/>
        </w:rPr>
      </w:pPr>
      <w:proofErr w:type="spellStart"/>
      <w:r>
        <w:rPr>
          <w:b/>
          <w:sz w:val="28"/>
        </w:rPr>
        <w:t>Bekreftet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kopi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av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målebrev</w:t>
      </w:r>
    </w:p>
    <w:p w14:paraId="2DF1DFE5" w14:textId="77777777" w:rsidR="001C589D" w:rsidRDefault="001C589D">
      <w:pPr>
        <w:pStyle w:val="Brdtekst"/>
        <w:spacing w:before="47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3"/>
        <w:gridCol w:w="1200"/>
        <w:gridCol w:w="1200"/>
      </w:tblGrid>
      <w:tr w:rsidR="00226231" w14:paraId="3C11FA17" w14:textId="019B13C5" w:rsidTr="00814E81">
        <w:trPr>
          <w:trHeight w:val="275"/>
        </w:trPr>
        <w:tc>
          <w:tcPr>
            <w:tcW w:w="6083" w:type="dxa"/>
          </w:tcPr>
          <w:p w14:paraId="33271F58" w14:textId="77777777" w:rsidR="00226231" w:rsidRDefault="0022623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EA28695" w14:textId="77777777" w:rsidR="00226231" w:rsidRDefault="002262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00" w:type="dxa"/>
          </w:tcPr>
          <w:p w14:paraId="35522B95" w14:textId="3C653A7E" w:rsidR="00226231" w:rsidRDefault="00162060">
            <w:pPr>
              <w:pStyle w:val="TableParagraph"/>
              <w:ind w:left="113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226231" w14:paraId="01482EB6" w14:textId="7482EF30" w:rsidTr="00814E81">
        <w:trPr>
          <w:trHeight w:val="275"/>
        </w:trPr>
        <w:tc>
          <w:tcPr>
            <w:tcW w:w="6083" w:type="dxa"/>
          </w:tcPr>
          <w:p w14:paraId="18B416DB" w14:textId="77777777" w:rsidR="00226231" w:rsidRDefault="002262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minimumsgebyr</w:t>
            </w:r>
          </w:p>
        </w:tc>
        <w:tc>
          <w:tcPr>
            <w:tcW w:w="1200" w:type="dxa"/>
          </w:tcPr>
          <w:p w14:paraId="7FE4A2D8" w14:textId="77777777" w:rsidR="00226231" w:rsidRDefault="0022623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1200" w:type="dxa"/>
          </w:tcPr>
          <w:p w14:paraId="5E1EF1AE" w14:textId="15211220" w:rsidR="00226231" w:rsidRDefault="008566F6">
            <w:pPr>
              <w:pStyle w:val="TableParagraph"/>
              <w:spacing w:line="256" w:lineRule="exact"/>
              <w:ind w:left="11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</w:tr>
    </w:tbl>
    <w:p w14:paraId="4934A182" w14:textId="77777777" w:rsidR="001C589D" w:rsidRDefault="00E458A3">
      <w:pPr>
        <w:pStyle w:val="Listeavsnitt"/>
        <w:numPr>
          <w:ilvl w:val="1"/>
          <w:numId w:val="3"/>
        </w:numPr>
        <w:tabs>
          <w:tab w:val="left" w:pos="735"/>
          <w:tab w:val="left" w:pos="978"/>
        </w:tabs>
        <w:spacing w:before="276" w:line="242" w:lineRule="auto"/>
        <w:ind w:left="978" w:right="2115" w:hanging="704"/>
        <w:jc w:val="left"/>
        <w:rPr>
          <w:b/>
          <w:sz w:val="28"/>
        </w:rPr>
      </w:pPr>
      <w:proofErr w:type="spellStart"/>
      <w:r>
        <w:rPr>
          <w:b/>
          <w:sz w:val="28"/>
        </w:rPr>
        <w:t>Opplysninger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fastmerkedata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til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bruk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for </w:t>
      </w:r>
      <w:r>
        <w:rPr>
          <w:b/>
          <w:spacing w:val="-2"/>
          <w:sz w:val="28"/>
        </w:rPr>
        <w:t>utstikking</w:t>
      </w:r>
    </w:p>
    <w:p w14:paraId="0324C436" w14:textId="77777777" w:rsidR="001C589D" w:rsidRDefault="001C589D">
      <w:pPr>
        <w:pStyle w:val="Brdtekst"/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3"/>
        <w:gridCol w:w="1200"/>
        <w:gridCol w:w="1200"/>
      </w:tblGrid>
      <w:tr w:rsidR="00226231" w14:paraId="165B69A3" w14:textId="06DB6214" w:rsidTr="00E455EC">
        <w:trPr>
          <w:trHeight w:val="275"/>
        </w:trPr>
        <w:tc>
          <w:tcPr>
            <w:tcW w:w="6083" w:type="dxa"/>
          </w:tcPr>
          <w:p w14:paraId="3487EB3D" w14:textId="77777777" w:rsidR="00226231" w:rsidRDefault="0022623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FF508B2" w14:textId="77777777" w:rsidR="00226231" w:rsidRDefault="002262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00" w:type="dxa"/>
          </w:tcPr>
          <w:p w14:paraId="294E4AF2" w14:textId="08DC71AF" w:rsidR="00226231" w:rsidRDefault="008566F6">
            <w:pPr>
              <w:pStyle w:val="TableParagraph"/>
              <w:ind w:left="113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226231" w14:paraId="2438BE08" w14:textId="2A1BA672" w:rsidTr="00E455EC">
        <w:trPr>
          <w:trHeight w:val="275"/>
        </w:trPr>
        <w:tc>
          <w:tcPr>
            <w:tcW w:w="6083" w:type="dxa"/>
          </w:tcPr>
          <w:p w14:paraId="4BF044F1" w14:textId="77777777" w:rsidR="00226231" w:rsidRDefault="002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Gebyr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medgått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minimumsgebyr</w:t>
            </w:r>
          </w:p>
        </w:tc>
        <w:tc>
          <w:tcPr>
            <w:tcW w:w="1200" w:type="dxa"/>
          </w:tcPr>
          <w:p w14:paraId="7E3DCEF0" w14:textId="77777777" w:rsidR="00226231" w:rsidRDefault="00226231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1200" w:type="dxa"/>
          </w:tcPr>
          <w:p w14:paraId="01CD36F7" w14:textId="2AFE8806" w:rsidR="00226231" w:rsidRDefault="008566F6">
            <w:pPr>
              <w:pStyle w:val="TableParagraph"/>
              <w:ind w:left="11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</w:tr>
    </w:tbl>
    <w:p w14:paraId="2FDF01AA" w14:textId="77777777" w:rsidR="001C589D" w:rsidRDefault="00E458A3">
      <w:pPr>
        <w:pStyle w:val="Listeavsnitt"/>
        <w:numPr>
          <w:ilvl w:val="1"/>
          <w:numId w:val="3"/>
        </w:numPr>
        <w:tabs>
          <w:tab w:val="left" w:pos="580"/>
        </w:tabs>
        <w:spacing w:before="79"/>
        <w:ind w:left="580" w:hanging="464"/>
        <w:jc w:val="left"/>
        <w:rPr>
          <w:b/>
          <w:sz w:val="28"/>
        </w:rPr>
      </w:pPr>
      <w:r>
        <w:rPr>
          <w:b/>
          <w:sz w:val="28"/>
        </w:rPr>
        <w:t>Gebyr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arbeid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etter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medgått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tid</w:t>
      </w:r>
    </w:p>
    <w:p w14:paraId="194F988C" w14:textId="77777777" w:rsidR="001C589D" w:rsidRDefault="001C589D">
      <w:pPr>
        <w:pStyle w:val="Brdtekst"/>
        <w:rPr>
          <w:b/>
          <w:sz w:val="20"/>
        </w:rPr>
      </w:pPr>
    </w:p>
    <w:p w14:paraId="1D9BF8C5" w14:textId="77777777" w:rsidR="001C589D" w:rsidRDefault="001C589D">
      <w:pPr>
        <w:pStyle w:val="Brdtekst"/>
        <w:spacing w:before="95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1207"/>
        <w:gridCol w:w="1207"/>
      </w:tblGrid>
      <w:tr w:rsidR="00226231" w14:paraId="6A96E9AE" w14:textId="5FF1845D" w:rsidTr="00506434">
        <w:trPr>
          <w:trHeight w:val="275"/>
        </w:trPr>
        <w:tc>
          <w:tcPr>
            <w:tcW w:w="6068" w:type="dxa"/>
          </w:tcPr>
          <w:p w14:paraId="03A3631B" w14:textId="77777777" w:rsidR="00226231" w:rsidRDefault="0022623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262FD29" w14:textId="77777777" w:rsidR="00226231" w:rsidRDefault="0022623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07" w:type="dxa"/>
          </w:tcPr>
          <w:p w14:paraId="4F6FBCF3" w14:textId="736528BA" w:rsidR="00226231" w:rsidRDefault="008566F6">
            <w:pPr>
              <w:pStyle w:val="TableParagraph"/>
              <w:ind w:left="115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226231" w14:paraId="7E9A02C6" w14:textId="5CB21DE6" w:rsidTr="00506434">
        <w:trPr>
          <w:trHeight w:val="277"/>
        </w:trPr>
        <w:tc>
          <w:tcPr>
            <w:tcW w:w="6068" w:type="dxa"/>
          </w:tcPr>
          <w:p w14:paraId="3A8FA59B" w14:textId="77777777" w:rsidR="00226231" w:rsidRDefault="002262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Kontorarbeid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enkeltperson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207" w:type="dxa"/>
          </w:tcPr>
          <w:p w14:paraId="75DEC78A" w14:textId="77777777" w:rsidR="00226231" w:rsidRPr="00D12C4F" w:rsidRDefault="0022623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 w:rsidRPr="00D12C4F">
              <w:rPr>
                <w:sz w:val="24"/>
              </w:rPr>
              <w:t xml:space="preserve">1 </w:t>
            </w:r>
            <w:r w:rsidRPr="00D12C4F">
              <w:rPr>
                <w:spacing w:val="-5"/>
                <w:sz w:val="24"/>
              </w:rPr>
              <w:t>211</w:t>
            </w:r>
          </w:p>
        </w:tc>
        <w:tc>
          <w:tcPr>
            <w:tcW w:w="1207" w:type="dxa"/>
          </w:tcPr>
          <w:p w14:paraId="3831EC14" w14:textId="024AE3E7" w:rsidR="00226231" w:rsidRPr="00D12C4F" w:rsidRDefault="008566F6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1 261</w:t>
            </w:r>
          </w:p>
        </w:tc>
      </w:tr>
      <w:tr w:rsidR="00226231" w14:paraId="09DA125F" w14:textId="295E5781" w:rsidTr="00506434">
        <w:trPr>
          <w:trHeight w:val="274"/>
        </w:trPr>
        <w:tc>
          <w:tcPr>
            <w:tcW w:w="6068" w:type="dxa"/>
          </w:tcPr>
          <w:p w14:paraId="756959B1" w14:textId="77777777" w:rsidR="00226231" w:rsidRDefault="002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Feltarbeid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enkeltperson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207" w:type="dxa"/>
          </w:tcPr>
          <w:p w14:paraId="31B50DAA" w14:textId="77777777" w:rsidR="00226231" w:rsidRDefault="0022623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804</w:t>
            </w:r>
          </w:p>
        </w:tc>
        <w:tc>
          <w:tcPr>
            <w:tcW w:w="1207" w:type="dxa"/>
          </w:tcPr>
          <w:p w14:paraId="234FA91C" w14:textId="7F88A22C" w:rsidR="00226231" w:rsidRDefault="00411C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1 878</w:t>
            </w:r>
          </w:p>
        </w:tc>
      </w:tr>
      <w:tr w:rsidR="00226231" w14:paraId="1C6AEE06" w14:textId="710083E9" w:rsidTr="00506434">
        <w:trPr>
          <w:trHeight w:val="275"/>
        </w:trPr>
        <w:tc>
          <w:tcPr>
            <w:tcW w:w="6068" w:type="dxa"/>
          </w:tcPr>
          <w:p w14:paraId="0DFF714D" w14:textId="77777777" w:rsidR="00226231" w:rsidRDefault="002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Feltarbeid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målelag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207" w:type="dxa"/>
          </w:tcPr>
          <w:p w14:paraId="6D562233" w14:textId="77777777" w:rsidR="00226231" w:rsidRDefault="0022623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1207" w:type="dxa"/>
          </w:tcPr>
          <w:p w14:paraId="3BD17123" w14:textId="2CD7BCAD" w:rsidR="00226231" w:rsidRDefault="00411C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3 558</w:t>
            </w:r>
          </w:p>
        </w:tc>
      </w:tr>
    </w:tbl>
    <w:p w14:paraId="4D3A1A72" w14:textId="77777777" w:rsidR="001C589D" w:rsidRDefault="001C589D">
      <w:pPr>
        <w:rPr>
          <w:sz w:val="24"/>
        </w:rPr>
        <w:sectPr w:rsidR="001C589D">
          <w:type w:val="continuous"/>
          <w:pgSz w:w="11910" w:h="16840"/>
          <w:pgMar w:top="1300" w:right="980" w:bottom="1100" w:left="1300" w:header="0" w:footer="905" w:gutter="0"/>
          <w:cols w:space="708"/>
        </w:sectPr>
      </w:pPr>
    </w:p>
    <w:p w14:paraId="49155F14" w14:textId="77777777" w:rsidR="001C589D" w:rsidRDefault="00E458A3">
      <w:pPr>
        <w:spacing w:before="80" w:line="288" w:lineRule="auto"/>
        <w:ind w:left="479"/>
        <w:rPr>
          <w:b/>
          <w:sz w:val="28"/>
        </w:rPr>
      </w:pPr>
      <w:r>
        <w:rPr>
          <w:b/>
          <w:position w:val="8"/>
          <w:sz w:val="18"/>
        </w:rPr>
        <w:lastRenderedPageBreak/>
        <w:t>(1)</w:t>
      </w:r>
      <w:r>
        <w:rPr>
          <w:b/>
          <w:spacing w:val="40"/>
          <w:position w:val="8"/>
          <w:sz w:val="18"/>
        </w:rPr>
        <w:t xml:space="preserve"> </w:t>
      </w:r>
      <w:r>
        <w:rPr>
          <w:b/>
          <w:sz w:val="28"/>
        </w:rPr>
        <w:t>RETNINGSLINJER FOR BEREGNING AV RABATT PÅ OPPMÅLINGSGEBYR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LAG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FORENINGER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MOLDE </w:t>
      </w:r>
      <w:r>
        <w:rPr>
          <w:b/>
          <w:spacing w:val="-2"/>
          <w:sz w:val="28"/>
        </w:rPr>
        <w:t>KOMMUNE</w:t>
      </w:r>
    </w:p>
    <w:p w14:paraId="53ED7009" w14:textId="77777777" w:rsidR="001C589D" w:rsidRDefault="001C589D">
      <w:pPr>
        <w:pStyle w:val="Brdtekst"/>
        <w:rPr>
          <w:b/>
          <w:sz w:val="28"/>
        </w:rPr>
      </w:pPr>
    </w:p>
    <w:p w14:paraId="56EFE714" w14:textId="77777777" w:rsidR="001C589D" w:rsidRDefault="001C589D">
      <w:pPr>
        <w:pStyle w:val="Brdtekst"/>
        <w:spacing w:before="100"/>
        <w:rPr>
          <w:b/>
          <w:sz w:val="28"/>
        </w:rPr>
      </w:pPr>
    </w:p>
    <w:p w14:paraId="4C80D3FD" w14:textId="77777777" w:rsidR="001C589D" w:rsidRDefault="00E458A3">
      <w:pPr>
        <w:pStyle w:val="Brdtekst"/>
        <w:spacing w:before="1"/>
        <w:ind w:left="479"/>
      </w:pPr>
      <w:r>
        <w:t>Det</w:t>
      </w:r>
      <w:r>
        <w:rPr>
          <w:spacing w:val="-6"/>
        </w:rPr>
        <w:t xml:space="preserve"> </w:t>
      </w:r>
      <w:r>
        <w:t>gis</w:t>
      </w:r>
      <w:r>
        <w:rPr>
          <w:spacing w:val="-7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rabatt</w:t>
      </w:r>
      <w:r>
        <w:rPr>
          <w:spacing w:val="-2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oppmålingsgebyret</w:t>
      </w:r>
      <w:r>
        <w:rPr>
          <w:spacing w:val="-5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lag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foreninger</w:t>
      </w:r>
      <w:proofErr w:type="spellEnd"/>
      <w:r>
        <w:t>,</w:t>
      </w:r>
      <w:r>
        <w:rPr>
          <w:spacing w:val="-3"/>
        </w:rPr>
        <w:t xml:space="preserve"> </w:t>
      </w:r>
      <w:r>
        <w:t>heretter</w:t>
      </w:r>
      <w:r>
        <w:rPr>
          <w:spacing w:val="-2"/>
        </w:rPr>
        <w:t xml:space="preserve"> </w:t>
      </w:r>
      <w:proofErr w:type="spellStart"/>
      <w:r>
        <w:t>kalt</w:t>
      </w:r>
      <w:proofErr w:type="spellEnd"/>
      <w:r>
        <w:rPr>
          <w:spacing w:val="-3"/>
        </w:rPr>
        <w:t xml:space="preserve"> </w:t>
      </w:r>
      <w:proofErr w:type="spellStart"/>
      <w:r>
        <w:t>enhet</w:t>
      </w:r>
      <w:proofErr w:type="spellEnd"/>
      <w:r>
        <w:rPr>
          <w:spacing w:val="-5"/>
        </w:rPr>
        <w:t xml:space="preserve"> </w:t>
      </w:r>
      <w:r>
        <w:t xml:space="preserve">når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kriterier</w:t>
      </w:r>
      <w:proofErr w:type="spellEnd"/>
      <w:r>
        <w:t xml:space="preserve"> er oppfylt:</w:t>
      </w:r>
    </w:p>
    <w:p w14:paraId="05517611" w14:textId="77777777" w:rsidR="001C589D" w:rsidRDefault="001C589D">
      <w:pPr>
        <w:pStyle w:val="Brdtekst"/>
      </w:pPr>
    </w:p>
    <w:p w14:paraId="212B25E5" w14:textId="77777777" w:rsidR="001C589D" w:rsidRDefault="00E458A3">
      <w:pPr>
        <w:pStyle w:val="Listeavsnitt"/>
        <w:numPr>
          <w:ilvl w:val="2"/>
          <w:numId w:val="3"/>
        </w:numPr>
        <w:tabs>
          <w:tab w:val="left" w:pos="838"/>
        </w:tabs>
        <w:spacing w:before="1"/>
        <w:ind w:left="838" w:hanging="359"/>
        <w:rPr>
          <w:sz w:val="24"/>
        </w:rPr>
      </w:pPr>
      <w:proofErr w:type="spellStart"/>
      <w:r>
        <w:rPr>
          <w:sz w:val="24"/>
        </w:rPr>
        <w:t>Enhetens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formål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være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rettet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mot</w:t>
      </w:r>
      <w:r>
        <w:rPr>
          <w:spacing w:val="-2"/>
          <w:sz w:val="24"/>
        </w:rPr>
        <w:t xml:space="preserve"> </w:t>
      </w:r>
      <w:r>
        <w:rPr>
          <w:sz w:val="24"/>
        </w:rPr>
        <w:t>barn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unge</w:t>
      </w:r>
      <w:r>
        <w:rPr>
          <w:spacing w:val="-2"/>
          <w:sz w:val="24"/>
        </w:rPr>
        <w:t xml:space="preserve"> </w:t>
      </w:r>
      <w:r>
        <w:rPr>
          <w:sz w:val="24"/>
        </w:rPr>
        <w:t>og/eller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folkehelse.</w:t>
      </w:r>
    </w:p>
    <w:p w14:paraId="0F59931E" w14:textId="77777777" w:rsidR="001C589D" w:rsidRDefault="00E458A3">
      <w:pPr>
        <w:pStyle w:val="Listeavsnitt"/>
        <w:numPr>
          <w:ilvl w:val="2"/>
          <w:numId w:val="3"/>
        </w:numPr>
        <w:tabs>
          <w:tab w:val="left" w:pos="838"/>
        </w:tabs>
        <w:spacing w:before="270"/>
        <w:ind w:left="838" w:hanging="359"/>
        <w:rPr>
          <w:sz w:val="24"/>
        </w:rPr>
      </w:pPr>
      <w:r>
        <w:rPr>
          <w:sz w:val="24"/>
        </w:rPr>
        <w:t>Med</w:t>
      </w:r>
      <w:r>
        <w:rPr>
          <w:spacing w:val="-8"/>
          <w:sz w:val="24"/>
        </w:rPr>
        <w:t xml:space="preserve"> </w:t>
      </w:r>
      <w:r>
        <w:rPr>
          <w:sz w:val="24"/>
        </w:rPr>
        <w:t>folkehelse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tiltak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rettet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mot</w:t>
      </w:r>
      <w:r>
        <w:rPr>
          <w:spacing w:val="-4"/>
          <w:sz w:val="24"/>
        </w:rPr>
        <w:t xml:space="preserve"> </w:t>
      </w:r>
      <w:r>
        <w:rPr>
          <w:sz w:val="24"/>
        </w:rPr>
        <w:t>å</w:t>
      </w:r>
      <w:r>
        <w:rPr>
          <w:spacing w:val="-2"/>
          <w:sz w:val="24"/>
        </w:rPr>
        <w:t xml:space="preserve"> </w:t>
      </w:r>
      <w:r>
        <w:rPr>
          <w:sz w:val="24"/>
        </w:rPr>
        <w:t>fremme</w:t>
      </w:r>
      <w:r>
        <w:rPr>
          <w:spacing w:val="-4"/>
          <w:sz w:val="24"/>
        </w:rPr>
        <w:t xml:space="preserve"> </w:t>
      </w:r>
      <w:r>
        <w:rPr>
          <w:sz w:val="24"/>
        </w:rPr>
        <w:t>fysisk</w:t>
      </w:r>
      <w:r>
        <w:rPr>
          <w:spacing w:val="-2"/>
          <w:sz w:val="24"/>
        </w:rPr>
        <w:t xml:space="preserve"> aktivitet.</w:t>
      </w:r>
    </w:p>
    <w:p w14:paraId="7A6D9FF7" w14:textId="77777777" w:rsidR="001C589D" w:rsidRDefault="00E458A3">
      <w:pPr>
        <w:pStyle w:val="Listeavsnitt"/>
        <w:numPr>
          <w:ilvl w:val="2"/>
          <w:numId w:val="3"/>
        </w:numPr>
        <w:tabs>
          <w:tab w:val="left" w:pos="839"/>
        </w:tabs>
        <w:spacing w:before="273"/>
        <w:ind w:right="1402"/>
        <w:rPr>
          <w:sz w:val="24"/>
        </w:rPr>
      </w:pPr>
      <w:proofErr w:type="spellStart"/>
      <w:r>
        <w:rPr>
          <w:sz w:val="24"/>
        </w:rPr>
        <w:t>Enheten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skal</w:t>
      </w:r>
      <w:r>
        <w:rPr>
          <w:spacing w:val="-8"/>
          <w:sz w:val="24"/>
        </w:rPr>
        <w:t xml:space="preserve"> </w:t>
      </w:r>
      <w:r>
        <w:rPr>
          <w:sz w:val="24"/>
        </w:rPr>
        <w:t>være</w:t>
      </w:r>
      <w:r>
        <w:rPr>
          <w:spacing w:val="-7"/>
          <w:sz w:val="24"/>
        </w:rPr>
        <w:t xml:space="preserve"> </w:t>
      </w:r>
      <w:r>
        <w:rPr>
          <w:sz w:val="24"/>
        </w:rPr>
        <w:t>registrert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Frivillighetsregisteret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z w:val="24"/>
        </w:rPr>
        <w:t>skal</w:t>
      </w:r>
      <w:r>
        <w:rPr>
          <w:spacing w:val="-8"/>
          <w:sz w:val="24"/>
        </w:rPr>
        <w:t xml:space="preserve"> </w:t>
      </w:r>
      <w:r>
        <w:rPr>
          <w:sz w:val="24"/>
        </w:rPr>
        <w:t>være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fortjenestebasert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hovedsakelig</w:t>
      </w:r>
      <w:proofErr w:type="spellEnd"/>
      <w:r>
        <w:rPr>
          <w:sz w:val="24"/>
        </w:rPr>
        <w:t xml:space="preserve"> basert på frivillig innsats.</w:t>
      </w:r>
    </w:p>
    <w:p w14:paraId="5A9EBE2A" w14:textId="77777777" w:rsidR="001C589D" w:rsidRDefault="00E458A3">
      <w:pPr>
        <w:pStyle w:val="Listeavsnitt"/>
        <w:numPr>
          <w:ilvl w:val="2"/>
          <w:numId w:val="3"/>
        </w:numPr>
        <w:tabs>
          <w:tab w:val="left" w:pos="839"/>
        </w:tabs>
        <w:spacing w:before="273"/>
        <w:ind w:right="896"/>
        <w:rPr>
          <w:sz w:val="24"/>
        </w:rPr>
      </w:pPr>
      <w:r>
        <w:rPr>
          <w:sz w:val="24"/>
        </w:rPr>
        <w:t xml:space="preserve">Gratis arbeidsinnsats, medlemskontingent og </w:t>
      </w:r>
      <w:proofErr w:type="spellStart"/>
      <w:r>
        <w:rPr>
          <w:sz w:val="24"/>
        </w:rPr>
        <w:t>gaver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likestilles</w:t>
      </w:r>
      <w:proofErr w:type="spellEnd"/>
      <w:r>
        <w:rPr>
          <w:sz w:val="24"/>
        </w:rPr>
        <w:t xml:space="preserve"> når det gjelder</w:t>
      </w:r>
      <w:r>
        <w:rPr>
          <w:spacing w:val="-8"/>
          <w:sz w:val="24"/>
        </w:rPr>
        <w:t xml:space="preserve"> </w:t>
      </w:r>
      <w:r>
        <w:rPr>
          <w:sz w:val="24"/>
        </w:rPr>
        <w:t>kravet</w:t>
      </w:r>
      <w:r>
        <w:rPr>
          <w:spacing w:val="-7"/>
          <w:sz w:val="24"/>
        </w:rPr>
        <w:t xml:space="preserve"> </w:t>
      </w:r>
      <w:r>
        <w:rPr>
          <w:sz w:val="24"/>
        </w:rPr>
        <w:t>til</w:t>
      </w:r>
      <w:r>
        <w:rPr>
          <w:spacing w:val="-8"/>
          <w:sz w:val="24"/>
        </w:rPr>
        <w:t xml:space="preserve"> </w:t>
      </w:r>
      <w:r>
        <w:rPr>
          <w:sz w:val="24"/>
        </w:rPr>
        <w:t>frivillig</w:t>
      </w:r>
      <w:r>
        <w:rPr>
          <w:spacing w:val="-7"/>
          <w:sz w:val="24"/>
        </w:rPr>
        <w:t xml:space="preserve"> </w:t>
      </w:r>
      <w:r>
        <w:rPr>
          <w:sz w:val="24"/>
        </w:rPr>
        <w:t>innsats.</w:t>
      </w:r>
      <w:r>
        <w:rPr>
          <w:spacing w:val="-8"/>
          <w:sz w:val="24"/>
        </w:rPr>
        <w:t xml:space="preserve"> </w:t>
      </w:r>
      <w:r>
        <w:rPr>
          <w:sz w:val="24"/>
        </w:rPr>
        <w:t>Gratis</w:t>
      </w:r>
      <w:r>
        <w:rPr>
          <w:spacing w:val="-7"/>
          <w:sz w:val="24"/>
        </w:rPr>
        <w:t xml:space="preserve"> </w:t>
      </w:r>
      <w:r>
        <w:rPr>
          <w:sz w:val="24"/>
        </w:rPr>
        <w:t>styreinnsats</w:t>
      </w:r>
      <w:r>
        <w:rPr>
          <w:spacing w:val="-4"/>
          <w:sz w:val="24"/>
        </w:rPr>
        <w:t xml:space="preserve"> </w:t>
      </w:r>
      <w:r>
        <w:rPr>
          <w:sz w:val="24"/>
        </w:rPr>
        <w:t>tilfredsstiller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kravet til frivillig innsats alene. Det må </w:t>
      </w:r>
      <w:proofErr w:type="spellStart"/>
      <w:r>
        <w:rPr>
          <w:sz w:val="24"/>
        </w:rPr>
        <w:t>ikke</w:t>
      </w:r>
      <w:proofErr w:type="spellEnd"/>
      <w:r>
        <w:rPr>
          <w:sz w:val="24"/>
        </w:rPr>
        <w:t xml:space="preserve"> være for tett </w:t>
      </w:r>
      <w:proofErr w:type="spellStart"/>
      <w:r>
        <w:rPr>
          <w:sz w:val="24"/>
        </w:rPr>
        <w:t>knytning</w:t>
      </w:r>
      <w:proofErr w:type="spellEnd"/>
      <w:r>
        <w:rPr>
          <w:sz w:val="24"/>
        </w:rPr>
        <w:t xml:space="preserve"> mellom kontingent, </w:t>
      </w:r>
      <w:proofErr w:type="spellStart"/>
      <w:r>
        <w:rPr>
          <w:sz w:val="24"/>
        </w:rPr>
        <w:t>gaver</w:t>
      </w:r>
      <w:proofErr w:type="spellEnd"/>
      <w:r>
        <w:rPr>
          <w:sz w:val="24"/>
        </w:rPr>
        <w:t xml:space="preserve"> eller gratis arbeidsinnsats og </w:t>
      </w:r>
      <w:proofErr w:type="spellStart"/>
      <w:r>
        <w:rPr>
          <w:sz w:val="24"/>
        </w:rPr>
        <w:t>gjenytelser</w:t>
      </w:r>
      <w:proofErr w:type="spellEnd"/>
      <w:r>
        <w:rPr>
          <w:sz w:val="24"/>
        </w:rPr>
        <w:t>.</w:t>
      </w:r>
    </w:p>
    <w:p w14:paraId="16F23FC8" w14:textId="77777777" w:rsidR="001C589D" w:rsidRDefault="00E458A3">
      <w:pPr>
        <w:pStyle w:val="Listeavsnitt"/>
        <w:numPr>
          <w:ilvl w:val="2"/>
          <w:numId w:val="3"/>
        </w:numPr>
        <w:tabs>
          <w:tab w:val="left" w:pos="838"/>
        </w:tabs>
        <w:spacing w:before="266"/>
        <w:ind w:left="838" w:hanging="359"/>
        <w:rPr>
          <w:sz w:val="24"/>
        </w:rPr>
      </w:pPr>
      <w:proofErr w:type="spellStart"/>
      <w:r>
        <w:rPr>
          <w:sz w:val="24"/>
        </w:rPr>
        <w:t>Følgende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enheter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delta:</w:t>
      </w:r>
    </w:p>
    <w:p w14:paraId="66858C0F" w14:textId="77777777" w:rsidR="001C589D" w:rsidRDefault="00E458A3">
      <w:pPr>
        <w:pStyle w:val="Listeavsnitt"/>
        <w:numPr>
          <w:ilvl w:val="3"/>
          <w:numId w:val="3"/>
        </w:numPr>
        <w:tabs>
          <w:tab w:val="left" w:pos="1959"/>
          <w:tab w:val="left" w:pos="1962"/>
        </w:tabs>
        <w:spacing w:before="6" w:line="259" w:lineRule="auto"/>
        <w:ind w:right="2083" w:hanging="284"/>
        <w:rPr>
          <w:sz w:val="24"/>
        </w:rPr>
      </w:pPr>
      <w:proofErr w:type="spellStart"/>
      <w:r>
        <w:rPr>
          <w:sz w:val="24"/>
        </w:rPr>
        <w:t>enheter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som</w:t>
      </w:r>
      <w:r>
        <w:rPr>
          <w:spacing w:val="-10"/>
          <w:sz w:val="24"/>
        </w:rPr>
        <w:t xml:space="preserve"> </w:t>
      </w:r>
      <w:r>
        <w:rPr>
          <w:sz w:val="24"/>
        </w:rPr>
        <w:t>er</w:t>
      </w:r>
      <w:r>
        <w:rPr>
          <w:spacing w:val="-8"/>
          <w:sz w:val="24"/>
        </w:rPr>
        <w:t xml:space="preserve"> </w:t>
      </w:r>
      <w:r>
        <w:rPr>
          <w:sz w:val="24"/>
        </w:rPr>
        <w:t>organisert</w:t>
      </w:r>
      <w:r>
        <w:rPr>
          <w:spacing w:val="-9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det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offentlige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herunder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forvaltningsvirksomhet</w:t>
      </w:r>
      <w:proofErr w:type="spellEnd"/>
      <w:r>
        <w:rPr>
          <w:sz w:val="24"/>
        </w:rPr>
        <w:t xml:space="preserve"> som er delegert til frivillige </w:t>
      </w:r>
      <w:proofErr w:type="spellStart"/>
      <w:r>
        <w:rPr>
          <w:sz w:val="24"/>
        </w:rPr>
        <w:t>organisasjoner</w:t>
      </w:r>
      <w:proofErr w:type="spellEnd"/>
      <w:r>
        <w:rPr>
          <w:sz w:val="24"/>
        </w:rPr>
        <w:t xml:space="preserve">, og </w:t>
      </w:r>
      <w:proofErr w:type="spellStart"/>
      <w:r>
        <w:rPr>
          <w:sz w:val="24"/>
        </w:rPr>
        <w:t>virksomhet</w:t>
      </w:r>
      <w:proofErr w:type="spellEnd"/>
      <w:r>
        <w:rPr>
          <w:sz w:val="24"/>
        </w:rPr>
        <w:t xml:space="preserve"> som er organisert </w:t>
      </w:r>
      <w:proofErr w:type="spellStart"/>
      <w:r>
        <w:rPr>
          <w:sz w:val="24"/>
        </w:rPr>
        <w:t>privatrettslig</w:t>
      </w:r>
      <w:proofErr w:type="spellEnd"/>
      <w:r>
        <w:rPr>
          <w:sz w:val="24"/>
        </w:rPr>
        <w:t xml:space="preserve">, men som det </w:t>
      </w:r>
      <w:proofErr w:type="spellStart"/>
      <w:r>
        <w:rPr>
          <w:sz w:val="24"/>
        </w:rPr>
        <w:t>offentlige</w:t>
      </w:r>
      <w:proofErr w:type="spellEnd"/>
      <w:r>
        <w:rPr>
          <w:sz w:val="24"/>
        </w:rPr>
        <w:t xml:space="preserve"> står bak.</w:t>
      </w:r>
    </w:p>
    <w:p w14:paraId="2C5B0254" w14:textId="77777777" w:rsidR="001C589D" w:rsidRDefault="00E458A3">
      <w:pPr>
        <w:pStyle w:val="Listeavsnitt"/>
        <w:numPr>
          <w:ilvl w:val="3"/>
          <w:numId w:val="3"/>
        </w:numPr>
        <w:tabs>
          <w:tab w:val="left" w:pos="1960"/>
        </w:tabs>
        <w:ind w:left="1960" w:right="783"/>
        <w:rPr>
          <w:sz w:val="24"/>
        </w:rPr>
      </w:pPr>
      <w:proofErr w:type="spellStart"/>
      <w:r>
        <w:rPr>
          <w:sz w:val="24"/>
        </w:rPr>
        <w:t>enheter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er</w:t>
      </w:r>
      <w:r>
        <w:rPr>
          <w:spacing w:val="-5"/>
          <w:sz w:val="24"/>
        </w:rPr>
        <w:t xml:space="preserve"> </w:t>
      </w:r>
      <w:r>
        <w:rPr>
          <w:sz w:val="24"/>
        </w:rPr>
        <w:t>allmennyttige</w:t>
      </w:r>
      <w:r>
        <w:rPr>
          <w:spacing w:val="-7"/>
          <w:sz w:val="24"/>
        </w:rPr>
        <w:t xml:space="preserve"> </w:t>
      </w:r>
      <w:r>
        <w:rPr>
          <w:sz w:val="24"/>
        </w:rPr>
        <w:t>eller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enheter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der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virksomheten</w:t>
      </w:r>
      <w:proofErr w:type="spellEnd"/>
      <w:r>
        <w:rPr>
          <w:sz w:val="24"/>
        </w:rPr>
        <w:t xml:space="preserve"> kommer en </w:t>
      </w:r>
      <w:proofErr w:type="spellStart"/>
      <w:r>
        <w:rPr>
          <w:sz w:val="24"/>
        </w:rPr>
        <w:t>lukket</w:t>
      </w:r>
      <w:proofErr w:type="spellEnd"/>
      <w:r>
        <w:rPr>
          <w:sz w:val="24"/>
        </w:rPr>
        <w:t xml:space="preserve"> krets til gode.</w:t>
      </w:r>
    </w:p>
    <w:p w14:paraId="3A75130D" w14:textId="77777777" w:rsidR="001C589D" w:rsidRDefault="00E458A3">
      <w:pPr>
        <w:pStyle w:val="Listeavsnitt"/>
        <w:numPr>
          <w:ilvl w:val="3"/>
          <w:numId w:val="3"/>
        </w:numPr>
        <w:tabs>
          <w:tab w:val="left" w:pos="1962"/>
        </w:tabs>
        <w:spacing w:before="18" w:line="259" w:lineRule="auto"/>
        <w:ind w:right="1469" w:hanging="284"/>
        <w:rPr>
          <w:sz w:val="24"/>
        </w:rPr>
      </w:pPr>
      <w:proofErr w:type="spellStart"/>
      <w:r>
        <w:rPr>
          <w:sz w:val="24"/>
        </w:rPr>
        <w:t>enheter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som</w:t>
      </w:r>
      <w:r>
        <w:rPr>
          <w:spacing w:val="-10"/>
          <w:sz w:val="24"/>
        </w:rPr>
        <w:t xml:space="preserve"> </w:t>
      </w:r>
      <w:r>
        <w:rPr>
          <w:sz w:val="24"/>
        </w:rPr>
        <w:t>er</w:t>
      </w:r>
      <w:r>
        <w:rPr>
          <w:spacing w:val="-8"/>
          <w:sz w:val="24"/>
        </w:rPr>
        <w:t xml:space="preserve"> </w:t>
      </w:r>
      <w:r>
        <w:rPr>
          <w:sz w:val="24"/>
        </w:rPr>
        <w:t>registrert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innenfor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følgende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kategorier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som det primære aktivitets- og </w:t>
      </w:r>
      <w:proofErr w:type="spellStart"/>
      <w:r>
        <w:rPr>
          <w:sz w:val="24"/>
        </w:rPr>
        <w:t>virksomhetsområde</w:t>
      </w:r>
      <w:proofErr w:type="spellEnd"/>
      <w:r>
        <w:rPr>
          <w:sz w:val="24"/>
        </w:rPr>
        <w:t xml:space="preserve"> i </w:t>
      </w:r>
      <w:proofErr w:type="spellStart"/>
      <w:r>
        <w:rPr>
          <w:spacing w:val="-2"/>
          <w:sz w:val="24"/>
        </w:rPr>
        <w:t>Frivillighetsregisteret</w:t>
      </w:r>
      <w:proofErr w:type="spellEnd"/>
      <w:r>
        <w:rPr>
          <w:spacing w:val="-2"/>
          <w:sz w:val="24"/>
        </w:rPr>
        <w:t>:</w:t>
      </w:r>
    </w:p>
    <w:p w14:paraId="3868BEF4" w14:textId="77777777" w:rsidR="001C589D" w:rsidRDefault="00E458A3">
      <w:pPr>
        <w:pStyle w:val="Listeavsnitt"/>
        <w:numPr>
          <w:ilvl w:val="3"/>
          <w:numId w:val="3"/>
        </w:numPr>
        <w:tabs>
          <w:tab w:val="left" w:pos="1959"/>
        </w:tabs>
        <w:spacing w:line="270" w:lineRule="exact"/>
        <w:ind w:left="1959" w:hanging="281"/>
        <w:rPr>
          <w:sz w:val="24"/>
        </w:rPr>
      </w:pPr>
      <w:r>
        <w:rPr>
          <w:sz w:val="24"/>
        </w:rPr>
        <w:t>Utdanning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forskning</w:t>
      </w:r>
      <w:proofErr w:type="spellEnd"/>
      <w:r>
        <w:rPr>
          <w:spacing w:val="-2"/>
          <w:sz w:val="24"/>
        </w:rPr>
        <w:t>.</w:t>
      </w:r>
    </w:p>
    <w:p w14:paraId="25725954" w14:textId="77777777" w:rsidR="001C589D" w:rsidRDefault="00E458A3">
      <w:pPr>
        <w:pStyle w:val="Listeavsnitt"/>
        <w:numPr>
          <w:ilvl w:val="3"/>
          <w:numId w:val="3"/>
        </w:numPr>
        <w:tabs>
          <w:tab w:val="left" w:pos="1960"/>
        </w:tabs>
        <w:spacing w:before="25"/>
        <w:ind w:left="1960" w:right="140"/>
        <w:rPr>
          <w:sz w:val="24"/>
        </w:rPr>
      </w:pPr>
      <w:r>
        <w:rPr>
          <w:sz w:val="24"/>
        </w:rPr>
        <w:t>Helse,</w:t>
      </w:r>
      <w:r>
        <w:rPr>
          <w:spacing w:val="-7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enheten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driver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sykehus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psykiatriske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institusjoner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pleiehjem</w:t>
      </w:r>
      <w:proofErr w:type="spellEnd"/>
      <w:r>
        <w:rPr>
          <w:sz w:val="24"/>
        </w:rPr>
        <w:t xml:space="preserve"> eller </w:t>
      </w:r>
      <w:proofErr w:type="spellStart"/>
      <w:r>
        <w:rPr>
          <w:sz w:val="24"/>
        </w:rPr>
        <w:t>noen</w:t>
      </w:r>
      <w:proofErr w:type="spellEnd"/>
      <w:r>
        <w:rPr>
          <w:sz w:val="24"/>
        </w:rPr>
        <w:t xml:space="preserve"> former for private </w:t>
      </w:r>
      <w:proofErr w:type="spellStart"/>
      <w:r>
        <w:rPr>
          <w:sz w:val="24"/>
        </w:rPr>
        <w:t>helseklinikker</w:t>
      </w:r>
      <w:proofErr w:type="spellEnd"/>
      <w:r>
        <w:rPr>
          <w:sz w:val="24"/>
        </w:rPr>
        <w:t>.</w:t>
      </w:r>
    </w:p>
    <w:p w14:paraId="2ED9B852" w14:textId="77777777" w:rsidR="001C589D" w:rsidRDefault="00E458A3">
      <w:pPr>
        <w:pStyle w:val="Listeavsnitt"/>
        <w:numPr>
          <w:ilvl w:val="3"/>
          <w:numId w:val="3"/>
        </w:numPr>
        <w:tabs>
          <w:tab w:val="left" w:pos="1959"/>
          <w:tab w:val="left" w:pos="1962"/>
        </w:tabs>
        <w:spacing w:before="22" w:line="259" w:lineRule="auto"/>
        <w:ind w:right="782" w:hanging="284"/>
        <w:rPr>
          <w:sz w:val="24"/>
        </w:rPr>
      </w:pPr>
      <w:proofErr w:type="spellStart"/>
      <w:r>
        <w:rPr>
          <w:sz w:val="24"/>
        </w:rPr>
        <w:t>Bolig</w:t>
      </w:r>
      <w:proofErr w:type="spellEnd"/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og</w:t>
      </w:r>
      <w:r>
        <w:rPr>
          <w:spacing w:val="-8"/>
          <w:sz w:val="24"/>
        </w:rPr>
        <w:t xml:space="preserve"> </w:t>
      </w:r>
      <w:r>
        <w:rPr>
          <w:sz w:val="24"/>
        </w:rPr>
        <w:t>lokalmiljø.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Velforeninger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virksomheten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kommer privatøkonomiske interesser til gode kan likevel delta.</w:t>
      </w:r>
    </w:p>
    <w:p w14:paraId="7180DC3B" w14:textId="77777777" w:rsidR="001C589D" w:rsidRDefault="00E458A3">
      <w:pPr>
        <w:pStyle w:val="Listeavsnitt"/>
        <w:numPr>
          <w:ilvl w:val="3"/>
          <w:numId w:val="3"/>
        </w:numPr>
        <w:tabs>
          <w:tab w:val="left" w:pos="1959"/>
          <w:tab w:val="left" w:pos="1962"/>
        </w:tabs>
        <w:spacing w:line="259" w:lineRule="auto"/>
        <w:ind w:right="1296" w:hanging="284"/>
        <w:rPr>
          <w:sz w:val="24"/>
        </w:rPr>
      </w:pPr>
      <w:r>
        <w:rPr>
          <w:sz w:val="24"/>
        </w:rPr>
        <w:t>Politiske</w:t>
      </w:r>
      <w:r>
        <w:rPr>
          <w:spacing w:val="-10"/>
          <w:sz w:val="24"/>
        </w:rPr>
        <w:t xml:space="preserve"> </w:t>
      </w:r>
      <w:r>
        <w:rPr>
          <w:sz w:val="24"/>
        </w:rPr>
        <w:t>og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interesseorganisasjoner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som</w:t>
      </w:r>
      <w:r>
        <w:rPr>
          <w:spacing w:val="-9"/>
          <w:sz w:val="24"/>
        </w:rPr>
        <w:t xml:space="preserve"> </w:t>
      </w:r>
      <w:r>
        <w:rPr>
          <w:sz w:val="24"/>
        </w:rPr>
        <w:t>er</w:t>
      </w:r>
      <w:r>
        <w:rPr>
          <w:spacing w:val="-11"/>
          <w:sz w:val="24"/>
        </w:rPr>
        <w:t xml:space="preserve"> </w:t>
      </w:r>
      <w:r>
        <w:rPr>
          <w:sz w:val="24"/>
        </w:rPr>
        <w:t>politiske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partier</w:t>
      </w:r>
      <w:proofErr w:type="spellEnd"/>
      <w:r>
        <w:rPr>
          <w:sz w:val="24"/>
        </w:rPr>
        <w:t xml:space="preserve">. Politiske </w:t>
      </w:r>
      <w:proofErr w:type="spellStart"/>
      <w:r>
        <w:rPr>
          <w:sz w:val="24"/>
        </w:rPr>
        <w:t>partiers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ungdomsorganisasjoner</w:t>
      </w:r>
      <w:proofErr w:type="spellEnd"/>
      <w:r>
        <w:rPr>
          <w:sz w:val="24"/>
        </w:rPr>
        <w:t xml:space="preserve"> kan likevel delta.</w:t>
      </w:r>
    </w:p>
    <w:p w14:paraId="778DB758" w14:textId="77777777" w:rsidR="001C589D" w:rsidRDefault="00E458A3">
      <w:pPr>
        <w:pStyle w:val="Listeavsnitt"/>
        <w:numPr>
          <w:ilvl w:val="3"/>
          <w:numId w:val="3"/>
        </w:numPr>
        <w:tabs>
          <w:tab w:val="left" w:pos="1960"/>
        </w:tabs>
        <w:ind w:left="1960" w:right="271"/>
        <w:rPr>
          <w:sz w:val="24"/>
        </w:rPr>
      </w:pPr>
      <w:r>
        <w:rPr>
          <w:sz w:val="24"/>
        </w:rPr>
        <w:t>Yrkes-,</w:t>
      </w:r>
      <w:r>
        <w:rPr>
          <w:spacing w:val="-7"/>
          <w:sz w:val="24"/>
        </w:rPr>
        <w:t xml:space="preserve"> </w:t>
      </w:r>
      <w:r>
        <w:rPr>
          <w:sz w:val="24"/>
        </w:rPr>
        <w:t>bransje-</w:t>
      </w:r>
      <w:r>
        <w:rPr>
          <w:spacing w:val="-8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fagforeninger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Elev-</w:t>
      </w:r>
      <w:r>
        <w:rPr>
          <w:spacing w:val="-8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studentorganisasjoner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kan likevel delta.</w:t>
      </w:r>
    </w:p>
    <w:p w14:paraId="12BFAB2D" w14:textId="77777777" w:rsidR="001C589D" w:rsidRDefault="001C589D">
      <w:pPr>
        <w:pStyle w:val="Brdtekst"/>
        <w:spacing w:before="121"/>
      </w:pPr>
    </w:p>
    <w:p w14:paraId="5E1688BB" w14:textId="413B21C6" w:rsidR="001C589D" w:rsidRDefault="00E458A3">
      <w:pPr>
        <w:ind w:left="479"/>
        <w:rPr>
          <w:sz w:val="20"/>
        </w:rPr>
      </w:pPr>
      <w:proofErr w:type="spellStart"/>
      <w:r>
        <w:rPr>
          <w:sz w:val="20"/>
        </w:rPr>
        <w:t>Retningslinjen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er</w:t>
      </w:r>
      <w:r>
        <w:rPr>
          <w:spacing w:val="-7"/>
          <w:sz w:val="20"/>
        </w:rPr>
        <w:t xml:space="preserve"> </w:t>
      </w:r>
      <w:r>
        <w:rPr>
          <w:sz w:val="20"/>
        </w:rPr>
        <w:t>vedtatt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Hovedutvalg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TPNM</w:t>
      </w:r>
      <w:r w:rsidR="000B2C48">
        <w:rPr>
          <w:sz w:val="20"/>
        </w:rPr>
        <w:t xml:space="preserve"> sitt</w:t>
      </w:r>
      <w:r>
        <w:rPr>
          <w:spacing w:val="-5"/>
          <w:sz w:val="20"/>
        </w:rPr>
        <w:t xml:space="preserve"> </w:t>
      </w:r>
      <w:r>
        <w:rPr>
          <w:sz w:val="20"/>
        </w:rPr>
        <w:t>møte</w:t>
      </w:r>
      <w:r>
        <w:rPr>
          <w:spacing w:val="-1"/>
          <w:sz w:val="20"/>
        </w:rPr>
        <w:t xml:space="preserve"> </w:t>
      </w:r>
      <w:r>
        <w:rPr>
          <w:sz w:val="20"/>
        </w:rPr>
        <w:t>16.02.21,</w:t>
      </w:r>
      <w:r>
        <w:rPr>
          <w:spacing w:val="-4"/>
          <w:sz w:val="20"/>
        </w:rPr>
        <w:t xml:space="preserve"> </w:t>
      </w:r>
      <w:r>
        <w:rPr>
          <w:sz w:val="20"/>
        </w:rPr>
        <w:t>PS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7/21</w:t>
      </w:r>
    </w:p>
    <w:sectPr w:rsidR="001C589D" w:rsidSect="00BB24F6">
      <w:pgSz w:w="11910" w:h="16840"/>
      <w:pgMar w:top="1242" w:right="981" w:bottom="1100" w:left="1298" w:header="0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7DF9" w14:textId="77777777" w:rsidR="00AB0476" w:rsidRDefault="00AB0476">
      <w:r>
        <w:separator/>
      </w:r>
    </w:p>
  </w:endnote>
  <w:endnote w:type="continuationSeparator" w:id="0">
    <w:p w14:paraId="3A9DEBF3" w14:textId="77777777" w:rsidR="00AB0476" w:rsidRDefault="00A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687D" w14:textId="77777777" w:rsidR="001C589D" w:rsidRDefault="00E458A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7843A62C" wp14:editId="564ACECF">
              <wp:simplePos x="0" y="0"/>
              <wp:positionH relativeFrom="page">
                <wp:posOffset>861364</wp:posOffset>
              </wp:positionH>
              <wp:positionV relativeFrom="page">
                <wp:posOffset>9979228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DE52A" w14:textId="77777777" w:rsidR="001C589D" w:rsidRDefault="00E458A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3A62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8pt;margin-top:785.75pt;width:12.6pt;height:13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Ny5v6LgAAAADQEA&#10;AA8AAAAAAAAAAAAAAAAA7AMAAGRycy9kb3ducmV2LnhtbFBLBQYAAAAABAAEAPMAAAD5BAAAAAA=&#10;" filled="f" stroked="f">
              <v:textbox inset="0,0,0,0">
                <w:txbxContent>
                  <w:p w14:paraId="6C4DE52A" w14:textId="77777777" w:rsidR="001C589D" w:rsidRDefault="00E458A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47B5" w14:textId="77777777" w:rsidR="001C589D" w:rsidRDefault="00E458A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0EECB98A" wp14:editId="2A968A8C">
              <wp:simplePos x="0" y="0"/>
              <wp:positionH relativeFrom="page">
                <wp:posOffset>6552945</wp:posOffset>
              </wp:positionH>
              <wp:positionV relativeFrom="page">
                <wp:posOffset>9979228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D9C01" w14:textId="77777777" w:rsidR="001C589D" w:rsidRDefault="00E458A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CB98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6pt;margin-top:785.75pt;width:12.6pt;height:13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" filled="f" stroked="f">
              <v:textbox inset="0,0,0,0">
                <w:txbxContent>
                  <w:p w14:paraId="305D9C01" w14:textId="77777777" w:rsidR="001C589D" w:rsidRDefault="00E458A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color w:val="76707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5A17" w14:textId="77777777" w:rsidR="00AB0476" w:rsidRDefault="00AB0476">
      <w:r>
        <w:separator/>
      </w:r>
    </w:p>
  </w:footnote>
  <w:footnote w:type="continuationSeparator" w:id="0">
    <w:p w14:paraId="139C42E7" w14:textId="77777777" w:rsidR="00AB0476" w:rsidRDefault="00AB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3E1"/>
    <w:multiLevelType w:val="multilevel"/>
    <w:tmpl w:val="738E9636"/>
    <w:lvl w:ilvl="0">
      <w:start w:val="1"/>
      <w:numFmt w:val="decimal"/>
      <w:lvlText w:val="%1"/>
      <w:lvlJc w:val="left"/>
      <w:pPr>
        <w:ind w:left="449" w:hanging="333"/>
        <w:jc w:val="left"/>
      </w:pPr>
      <w:rPr>
        <w:rFonts w:hint="default"/>
        <w:spacing w:val="0"/>
        <w:w w:val="100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737" w:hanging="463"/>
        <w:jc w:val="right"/>
      </w:pPr>
      <w:rPr>
        <w:rFonts w:hint="default"/>
        <w:spacing w:val="-4"/>
        <w:w w:val="100"/>
        <w:lang w:val="nn-NO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3">
      <w:start w:val="1"/>
      <w:numFmt w:val="lowerLetter"/>
      <w:lvlText w:val="%4)"/>
      <w:lvlJc w:val="left"/>
      <w:pPr>
        <w:ind w:left="1962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4">
      <w:numFmt w:val="bullet"/>
      <w:lvlText w:val="•"/>
      <w:lvlJc w:val="left"/>
      <w:pPr>
        <w:ind w:left="840" w:hanging="282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1960" w:hanging="282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3494" w:hanging="282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5028" w:hanging="282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6562" w:hanging="282"/>
      </w:pPr>
      <w:rPr>
        <w:rFonts w:hint="default"/>
        <w:lang w:val="nn-NO" w:eastAsia="en-US" w:bidi="ar-SA"/>
      </w:rPr>
    </w:lvl>
  </w:abstractNum>
  <w:abstractNum w:abstractNumId="1" w15:restartNumberingAfterBreak="0">
    <w:nsid w:val="5D820675"/>
    <w:multiLevelType w:val="multilevel"/>
    <w:tmpl w:val="3634E858"/>
    <w:lvl w:ilvl="0">
      <w:start w:val="2"/>
      <w:numFmt w:val="decimal"/>
      <w:lvlText w:val="%1"/>
      <w:lvlJc w:val="left"/>
      <w:pPr>
        <w:ind w:left="737" w:hanging="623"/>
        <w:jc w:val="left"/>
      </w:pPr>
      <w:rPr>
        <w:rFonts w:hint="default"/>
        <w:lang w:val="nn-NO" w:eastAsia="en-US" w:bidi="ar-SA"/>
      </w:rPr>
    </w:lvl>
    <w:lvl w:ilvl="1">
      <w:start w:val="11"/>
      <w:numFmt w:val="decimal"/>
      <w:lvlText w:val="%1.%2"/>
      <w:lvlJc w:val="left"/>
      <w:pPr>
        <w:ind w:left="737" w:hanging="62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8"/>
        <w:szCs w:val="28"/>
        <w:lang w:val="nn-NO" w:eastAsia="en-US" w:bidi="ar-SA"/>
      </w:rPr>
    </w:lvl>
    <w:lvl w:ilvl="2">
      <w:numFmt w:val="bullet"/>
      <w:lvlText w:val="•"/>
      <w:lvlJc w:val="left"/>
      <w:pPr>
        <w:ind w:left="2518" w:hanging="623"/>
      </w:pPr>
      <w:rPr>
        <w:rFonts w:hint="default"/>
        <w:lang w:val="nn-NO" w:eastAsia="en-US" w:bidi="ar-SA"/>
      </w:rPr>
    </w:lvl>
    <w:lvl w:ilvl="3">
      <w:numFmt w:val="bullet"/>
      <w:lvlText w:val="•"/>
      <w:lvlJc w:val="left"/>
      <w:pPr>
        <w:ind w:left="3407" w:hanging="623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4296" w:hanging="623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5185" w:hanging="623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6074" w:hanging="623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963" w:hanging="623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852" w:hanging="623"/>
      </w:pPr>
      <w:rPr>
        <w:rFonts w:hint="default"/>
        <w:lang w:val="nn-NO" w:eastAsia="en-US" w:bidi="ar-SA"/>
      </w:rPr>
    </w:lvl>
  </w:abstractNum>
  <w:abstractNum w:abstractNumId="2" w15:restartNumberingAfterBreak="0">
    <w:nsid w:val="6E08679E"/>
    <w:multiLevelType w:val="multilevel"/>
    <w:tmpl w:val="35FA0F56"/>
    <w:lvl w:ilvl="0">
      <w:start w:val="2"/>
      <w:numFmt w:val="decimal"/>
      <w:lvlText w:val="%1"/>
      <w:lvlJc w:val="left"/>
      <w:pPr>
        <w:ind w:left="582" w:hanging="466"/>
        <w:jc w:val="left"/>
      </w:pPr>
      <w:rPr>
        <w:rFonts w:hint="default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582" w:hanging="466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8"/>
        <w:szCs w:val="28"/>
        <w:lang w:val="nn-NO" w:eastAsia="en-US" w:bidi="ar-SA"/>
      </w:rPr>
    </w:lvl>
    <w:lvl w:ilvl="2">
      <w:numFmt w:val="bullet"/>
      <w:lvlText w:val="•"/>
      <w:lvlJc w:val="left"/>
      <w:pPr>
        <w:ind w:left="2390" w:hanging="466"/>
      </w:pPr>
      <w:rPr>
        <w:rFonts w:hint="default"/>
        <w:lang w:val="nn-NO" w:eastAsia="en-US" w:bidi="ar-SA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4200" w:hanging="466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5105" w:hanging="466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6010" w:hanging="466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915" w:hanging="466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820" w:hanging="466"/>
      </w:pPr>
      <w:rPr>
        <w:rFonts w:hint="default"/>
        <w:lang w:val="nn-NO" w:eastAsia="en-US" w:bidi="ar-SA"/>
      </w:rPr>
    </w:lvl>
  </w:abstractNum>
  <w:num w:numId="1" w16cid:durableId="543444079">
    <w:abstractNumId w:val="1"/>
  </w:num>
  <w:num w:numId="2" w16cid:durableId="432744523">
    <w:abstractNumId w:val="2"/>
  </w:num>
  <w:num w:numId="3" w16cid:durableId="197664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9D"/>
    <w:rsid w:val="0003339F"/>
    <w:rsid w:val="000B2C48"/>
    <w:rsid w:val="00130539"/>
    <w:rsid w:val="0013265F"/>
    <w:rsid w:val="00162060"/>
    <w:rsid w:val="00164C9F"/>
    <w:rsid w:val="001C589D"/>
    <w:rsid w:val="00226231"/>
    <w:rsid w:val="00271306"/>
    <w:rsid w:val="00271BD7"/>
    <w:rsid w:val="002F7BD9"/>
    <w:rsid w:val="00411C84"/>
    <w:rsid w:val="00492B80"/>
    <w:rsid w:val="004B2F1B"/>
    <w:rsid w:val="004B3BEE"/>
    <w:rsid w:val="00513253"/>
    <w:rsid w:val="0055298C"/>
    <w:rsid w:val="00660B47"/>
    <w:rsid w:val="006E2D10"/>
    <w:rsid w:val="006F5D0D"/>
    <w:rsid w:val="008205B5"/>
    <w:rsid w:val="00821718"/>
    <w:rsid w:val="00837F14"/>
    <w:rsid w:val="008566F6"/>
    <w:rsid w:val="00883D50"/>
    <w:rsid w:val="0093730A"/>
    <w:rsid w:val="00941361"/>
    <w:rsid w:val="00967558"/>
    <w:rsid w:val="00A10940"/>
    <w:rsid w:val="00AB0476"/>
    <w:rsid w:val="00B55253"/>
    <w:rsid w:val="00B74A9F"/>
    <w:rsid w:val="00B74EF7"/>
    <w:rsid w:val="00B80D9A"/>
    <w:rsid w:val="00BB24F6"/>
    <w:rsid w:val="00CA4D00"/>
    <w:rsid w:val="00CC03B6"/>
    <w:rsid w:val="00CD171B"/>
    <w:rsid w:val="00CF4176"/>
    <w:rsid w:val="00D12C4F"/>
    <w:rsid w:val="00D140F4"/>
    <w:rsid w:val="00D27089"/>
    <w:rsid w:val="00D34603"/>
    <w:rsid w:val="00D4034E"/>
    <w:rsid w:val="00E458A3"/>
    <w:rsid w:val="00E8080C"/>
    <w:rsid w:val="00F45E35"/>
    <w:rsid w:val="00F9785F"/>
    <w:rsid w:val="00F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EB95"/>
  <w15:docId w15:val="{59E61780-53C8-441B-A93A-5D3462C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ind w:left="448" w:hanging="332"/>
      <w:outlineLvl w:val="0"/>
    </w:pPr>
    <w:rPr>
      <w:b/>
      <w:bCs/>
      <w:i/>
      <w:iCs/>
      <w:sz w:val="40"/>
      <w:szCs w:val="40"/>
    </w:rPr>
  </w:style>
  <w:style w:type="paragraph" w:styleId="Overskrift2">
    <w:name w:val="heading 2"/>
    <w:basedOn w:val="Normal"/>
    <w:uiPriority w:val="9"/>
    <w:unhideWhenUsed/>
    <w:qFormat/>
    <w:pPr>
      <w:ind w:left="580" w:hanging="464"/>
      <w:outlineLvl w:val="1"/>
    </w:pPr>
    <w:rPr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546"/>
      <w:ind w:left="1133" w:right="3929"/>
    </w:pPr>
    <w:rPr>
      <w:b/>
      <w:bCs/>
      <w:sz w:val="56"/>
      <w:szCs w:val="56"/>
    </w:rPr>
  </w:style>
  <w:style w:type="paragraph" w:styleId="Listeavsnitt">
    <w:name w:val="List Paragraph"/>
    <w:basedOn w:val="Normal"/>
    <w:uiPriority w:val="1"/>
    <w:qFormat/>
    <w:pPr>
      <w:ind w:left="580" w:hanging="464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olde.kommune.no/byggesak-arealplan-og-eiendom/kart-og-eiendomsdata/kjop-av-eiendomsinformasjon-og-k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lde.kommune.no/byggesak-arealplan-og-eiendom/kart-og-eiendomsdata/kjop-av-eiendomsinformasjon-og-k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Moen, Roar</dc:creator>
  <cp:lastModifiedBy>Kanestrøm, Stine Ugelvik</cp:lastModifiedBy>
  <cp:revision>2</cp:revision>
  <cp:lastPrinted>2025-01-07T14:36:00Z</cp:lastPrinted>
  <dcterms:created xsi:type="dcterms:W3CDTF">2025-01-08T12:00:00Z</dcterms:created>
  <dcterms:modified xsi:type="dcterms:W3CDTF">2025-01-08T12:00:00Z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Aspose.Words for .NET 23.8.0</vt:lpwstr>
  </property>
</Properties>
</file>